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09887" w14:textId="77777777" w:rsidR="00D6180D" w:rsidRPr="00A740EA" w:rsidRDefault="00D6180D" w:rsidP="00A740EA">
      <w:pPr>
        <w:jc w:val="center"/>
        <w:rPr>
          <w:rFonts w:cstheme="minorHAnsi"/>
          <w:b/>
          <w:bCs/>
          <w:sz w:val="28"/>
          <w:szCs w:val="28"/>
        </w:rPr>
      </w:pPr>
      <w:r w:rsidRPr="00A740EA">
        <w:rPr>
          <w:rFonts w:cstheme="minorHAnsi"/>
          <w:b/>
          <w:bCs/>
          <w:sz w:val="28"/>
          <w:szCs w:val="28"/>
        </w:rPr>
        <w:t>2026 OLYMPIC YOUTH ELITE TRAINING CAMP (THE CAMP)</w:t>
      </w:r>
    </w:p>
    <w:p w14:paraId="6A282970" w14:textId="77777777" w:rsidR="00D6180D" w:rsidRPr="00A740EA" w:rsidRDefault="00D6180D" w:rsidP="00A740EA">
      <w:pPr>
        <w:jc w:val="center"/>
        <w:rPr>
          <w:rFonts w:cstheme="minorHAnsi"/>
          <w:szCs w:val="32"/>
        </w:rPr>
      </w:pPr>
      <w:r w:rsidRPr="00A740EA">
        <w:rPr>
          <w:rFonts w:cstheme="minorHAnsi"/>
          <w:b/>
          <w:bCs/>
          <w:szCs w:val="32"/>
        </w:rPr>
        <w:t>Beijing Sport University</w:t>
      </w:r>
      <w:r w:rsidRPr="00A740EA">
        <w:rPr>
          <w:rFonts w:cstheme="minorHAnsi"/>
          <w:szCs w:val="32"/>
        </w:rPr>
        <w:t xml:space="preserve"> - </w:t>
      </w:r>
      <w:r w:rsidRPr="00A740EA">
        <w:rPr>
          <w:rFonts w:cstheme="minorHAnsi"/>
          <w:b/>
          <w:bCs/>
          <w:szCs w:val="32"/>
        </w:rPr>
        <w:t>18 to 21 October 2026</w:t>
      </w:r>
      <w:r w:rsidRPr="00A740EA">
        <w:rPr>
          <w:rFonts w:cstheme="minorHAnsi"/>
          <w:szCs w:val="32"/>
        </w:rPr>
        <w:t>.</w:t>
      </w:r>
    </w:p>
    <w:p w14:paraId="4979324F" w14:textId="5C2D178B" w:rsidR="00D6180D" w:rsidRPr="00A740EA" w:rsidRDefault="00D6180D" w:rsidP="00A740EA">
      <w:pPr>
        <w:spacing w:after="240"/>
        <w:jc w:val="both"/>
        <w:rPr>
          <w:rFonts w:cstheme="minorHAnsi"/>
          <w:szCs w:val="32"/>
        </w:rPr>
      </w:pPr>
      <w:r w:rsidRPr="00A740EA">
        <w:rPr>
          <w:rFonts w:cstheme="minorHAnsi"/>
          <w:szCs w:val="32"/>
        </w:rPr>
        <w:t>L’Accademia Olimpica Cinese organizza questa manifestazione/convegno</w:t>
      </w:r>
      <w:r w:rsidRPr="00A740EA">
        <w:rPr>
          <w:rFonts w:cstheme="minorHAnsi"/>
          <w:szCs w:val="32"/>
        </w:rPr>
        <w:t xml:space="preserve"> presso</w:t>
      </w:r>
      <w:r w:rsidRPr="00A740EA">
        <w:rPr>
          <w:rFonts w:cstheme="minorHAnsi"/>
          <w:b/>
          <w:bCs/>
          <w:szCs w:val="32"/>
        </w:rPr>
        <w:t xml:space="preserve"> </w:t>
      </w:r>
      <w:r w:rsidRPr="00A740EA">
        <w:rPr>
          <w:rFonts w:cstheme="minorHAnsi"/>
          <w:szCs w:val="32"/>
        </w:rPr>
        <w:t>la</w:t>
      </w:r>
      <w:r w:rsidRPr="00A740EA">
        <w:rPr>
          <w:rFonts w:cstheme="minorHAnsi"/>
          <w:b/>
          <w:bCs/>
          <w:szCs w:val="32"/>
        </w:rPr>
        <w:t xml:space="preserve"> Beijing Sport University</w:t>
      </w:r>
      <w:r w:rsidRPr="00A740EA">
        <w:rPr>
          <w:rFonts w:cstheme="minorHAnsi"/>
          <w:szCs w:val="32"/>
        </w:rPr>
        <w:t xml:space="preserve"> dal </w:t>
      </w:r>
      <w:r w:rsidRPr="00A740EA">
        <w:rPr>
          <w:rFonts w:cstheme="minorHAnsi"/>
          <w:b/>
          <w:bCs/>
          <w:szCs w:val="32"/>
        </w:rPr>
        <w:t>18 al 21 ottobre 2026</w:t>
      </w:r>
      <w:r w:rsidRPr="00A740EA">
        <w:rPr>
          <w:rFonts w:cstheme="minorHAnsi"/>
          <w:szCs w:val="32"/>
        </w:rPr>
        <w:t>. Il Campo mira a promuovere la cultura olimpica, l'educazione olimpica e</w:t>
      </w:r>
      <w:r w:rsidR="00A740EA" w:rsidRPr="00A740EA">
        <w:rPr>
          <w:rFonts w:cstheme="minorHAnsi"/>
          <w:szCs w:val="32"/>
        </w:rPr>
        <w:t>d a</w:t>
      </w:r>
      <w:r w:rsidRPr="00A740EA">
        <w:rPr>
          <w:rFonts w:cstheme="minorHAnsi"/>
          <w:szCs w:val="32"/>
        </w:rPr>
        <w:t xml:space="preserve"> promuovere </w:t>
      </w:r>
      <w:r w:rsidR="00A740EA" w:rsidRPr="00A740EA">
        <w:rPr>
          <w:rFonts w:cstheme="minorHAnsi"/>
          <w:szCs w:val="32"/>
        </w:rPr>
        <w:t>la conoscenza de</w:t>
      </w:r>
      <w:r w:rsidRPr="00A740EA">
        <w:rPr>
          <w:rFonts w:cstheme="minorHAnsi"/>
          <w:szCs w:val="32"/>
        </w:rPr>
        <w:t xml:space="preserve">i valori olimpici, favorendo gli scambi tra giovani professionisti dello sport provenienti da diversi paesi </w:t>
      </w:r>
      <w:r w:rsidRPr="00A740EA">
        <w:rPr>
          <w:rFonts w:cstheme="minorHAnsi"/>
          <w:szCs w:val="32"/>
        </w:rPr>
        <w:t>di tutto il mondo.</w:t>
      </w:r>
    </w:p>
    <w:p w14:paraId="6D8DB3B9" w14:textId="379CBB0E" w:rsidR="00D6180D" w:rsidRPr="00A740EA" w:rsidRDefault="00D6180D" w:rsidP="00A740EA">
      <w:pPr>
        <w:spacing w:after="240"/>
        <w:jc w:val="both"/>
        <w:rPr>
          <w:rFonts w:cstheme="minorHAnsi"/>
          <w:szCs w:val="32"/>
        </w:rPr>
      </w:pPr>
      <w:r w:rsidRPr="00A740EA">
        <w:rPr>
          <w:rFonts w:cstheme="minorHAnsi"/>
          <w:szCs w:val="32"/>
        </w:rPr>
        <w:t xml:space="preserve">Sotto il tema </w:t>
      </w:r>
      <w:r w:rsidRPr="00A740EA">
        <w:rPr>
          <w:rFonts w:cstheme="minorHAnsi"/>
          <w:b/>
          <w:bCs/>
          <w:szCs w:val="32"/>
        </w:rPr>
        <w:t xml:space="preserve">"Salvaguardare e co-costruire: </w:t>
      </w:r>
      <w:r w:rsidRPr="00A740EA">
        <w:rPr>
          <w:rFonts w:cstheme="minorHAnsi"/>
          <w:b/>
          <w:bCs/>
          <w:i/>
          <w:iCs/>
          <w:szCs w:val="32"/>
        </w:rPr>
        <w:t>Olimpismo 365</w:t>
      </w:r>
      <w:r w:rsidRPr="00A740EA">
        <w:rPr>
          <w:rFonts w:cstheme="minorHAnsi"/>
          <w:b/>
          <w:bCs/>
          <w:szCs w:val="32"/>
        </w:rPr>
        <w:t>",</w:t>
      </w:r>
      <w:r w:rsidRPr="00A740EA">
        <w:rPr>
          <w:rFonts w:cstheme="minorHAnsi"/>
          <w:szCs w:val="32"/>
        </w:rPr>
        <w:t xml:space="preserve"> il Camp riunirà giovani professionisti dello sport provenienti dalla Cina e dall'estero che hanno una </w:t>
      </w:r>
      <w:r w:rsidR="00A740EA" w:rsidRPr="00A740EA">
        <w:rPr>
          <w:rFonts w:cstheme="minorHAnsi"/>
          <w:szCs w:val="32"/>
        </w:rPr>
        <w:t>ottima</w:t>
      </w:r>
      <w:r w:rsidRPr="00A740EA">
        <w:rPr>
          <w:rFonts w:cstheme="minorHAnsi"/>
          <w:szCs w:val="32"/>
        </w:rPr>
        <w:t xml:space="preserve"> padronanza dell</w:t>
      </w:r>
      <w:r w:rsidR="00A740EA" w:rsidRPr="00A740EA">
        <w:rPr>
          <w:rFonts w:cstheme="minorHAnsi"/>
          <w:szCs w:val="32"/>
        </w:rPr>
        <w:t xml:space="preserve">a lingua </w:t>
      </w:r>
      <w:r w:rsidRPr="00A740EA">
        <w:rPr>
          <w:rFonts w:cstheme="minorHAnsi"/>
          <w:szCs w:val="32"/>
        </w:rPr>
        <w:t xml:space="preserve">inglese, una passione per lo sport e una conoscenza di base del Movimento Olimpico. </w:t>
      </w:r>
    </w:p>
    <w:p w14:paraId="498BDE22" w14:textId="07B9F678" w:rsidR="00D6180D" w:rsidRPr="00A740EA" w:rsidRDefault="00D6180D" w:rsidP="00A740EA">
      <w:pPr>
        <w:spacing w:after="240"/>
        <w:jc w:val="both"/>
        <w:rPr>
          <w:rFonts w:cstheme="minorHAnsi"/>
          <w:szCs w:val="32"/>
        </w:rPr>
      </w:pPr>
      <w:r w:rsidRPr="00A740EA">
        <w:rPr>
          <w:rFonts w:cstheme="minorHAnsi"/>
          <w:szCs w:val="32"/>
        </w:rPr>
        <w:t xml:space="preserve">L’Accademia Olimpica Nazionale Italiana è stata invitata </w:t>
      </w:r>
      <w:r w:rsidRPr="00A740EA">
        <w:rPr>
          <w:rFonts w:cstheme="minorHAnsi"/>
          <w:szCs w:val="32"/>
        </w:rPr>
        <w:t xml:space="preserve">a nominare </w:t>
      </w:r>
      <w:r w:rsidRPr="00A740EA">
        <w:rPr>
          <w:rFonts w:cstheme="minorHAnsi"/>
          <w:szCs w:val="32"/>
        </w:rPr>
        <w:t xml:space="preserve">un proprio rappresentante, preferibilmente </w:t>
      </w:r>
      <w:r w:rsidRPr="00A740EA">
        <w:rPr>
          <w:rFonts w:cstheme="minorHAnsi"/>
          <w:szCs w:val="32"/>
        </w:rPr>
        <w:t>un giovane professionista della gestione sportiva, un amministratore sportivo, un atleta o un allenatore per partecipare al Camp.</w:t>
      </w:r>
    </w:p>
    <w:p w14:paraId="301B50A8" w14:textId="77777777" w:rsidR="00D6180D" w:rsidRPr="00A740EA" w:rsidRDefault="00D6180D" w:rsidP="00A740EA">
      <w:pPr>
        <w:spacing w:after="240"/>
        <w:jc w:val="both"/>
        <w:rPr>
          <w:rFonts w:cstheme="minorHAnsi"/>
          <w:szCs w:val="32"/>
        </w:rPr>
      </w:pPr>
      <w:bookmarkStart w:id="0" w:name="OLE_LINK2"/>
      <w:r w:rsidRPr="00A740EA">
        <w:rPr>
          <w:rFonts w:cstheme="minorHAnsi"/>
          <w:szCs w:val="32"/>
        </w:rPr>
        <w:t xml:space="preserve">Il Camp offrirà un programma vario di conferenze, workshop, discussioni e attività culturali focalizzate su temi attuali nello sviluppo degli atleti e sull'impatto sociale dello sport. </w:t>
      </w:r>
    </w:p>
    <w:p w14:paraId="391720B5" w14:textId="77777777" w:rsidR="00D6180D" w:rsidRPr="00A740EA" w:rsidRDefault="00D6180D" w:rsidP="00A740EA">
      <w:pPr>
        <w:spacing w:after="240"/>
        <w:jc w:val="both"/>
        <w:rPr>
          <w:rFonts w:cstheme="minorHAnsi"/>
          <w:szCs w:val="32"/>
        </w:rPr>
      </w:pPr>
      <w:r w:rsidRPr="00A740EA">
        <w:rPr>
          <w:rFonts w:cstheme="minorHAnsi"/>
          <w:szCs w:val="32"/>
        </w:rPr>
        <w:t xml:space="preserve">I partecipanti avranno opportunità di scambiare esperienze professionali, esplorare sfide pratiche nello sport e sviluppare proposte attraverso il lavoro di gruppo. </w:t>
      </w:r>
    </w:p>
    <w:p w14:paraId="15D5AB9A" w14:textId="12C0C77A" w:rsidR="00D6180D" w:rsidRPr="00A740EA" w:rsidRDefault="00D6180D" w:rsidP="00A740EA">
      <w:pPr>
        <w:spacing w:after="240"/>
        <w:jc w:val="both"/>
        <w:rPr>
          <w:rFonts w:cstheme="minorHAnsi"/>
          <w:szCs w:val="32"/>
        </w:rPr>
      </w:pPr>
      <w:r w:rsidRPr="00A740EA">
        <w:rPr>
          <w:rFonts w:cstheme="minorHAnsi"/>
          <w:szCs w:val="32"/>
        </w:rPr>
        <w:t xml:space="preserve">Il Camp offrirà anche opportunità di interazione con campioni olimpici e di </w:t>
      </w:r>
      <w:r w:rsidRPr="00A740EA">
        <w:rPr>
          <w:rFonts w:cstheme="minorHAnsi"/>
          <w:szCs w:val="32"/>
        </w:rPr>
        <w:t>approccio</w:t>
      </w:r>
      <w:r w:rsidRPr="00A740EA">
        <w:rPr>
          <w:rFonts w:cstheme="minorHAnsi"/>
          <w:szCs w:val="32"/>
        </w:rPr>
        <w:t xml:space="preserve"> alla cultura tradizionale cinese.</w:t>
      </w:r>
    </w:p>
    <w:bookmarkEnd w:id="0"/>
    <w:p w14:paraId="78303A3C" w14:textId="77777777" w:rsidR="00D6180D" w:rsidRPr="00A740EA" w:rsidRDefault="00D6180D" w:rsidP="00A740EA">
      <w:pPr>
        <w:spacing w:after="240"/>
        <w:jc w:val="both"/>
        <w:rPr>
          <w:rFonts w:cstheme="minorHAnsi"/>
          <w:szCs w:val="32"/>
        </w:rPr>
      </w:pPr>
      <w:r w:rsidRPr="00A740EA">
        <w:rPr>
          <w:rFonts w:cstheme="minorHAnsi"/>
          <w:szCs w:val="32"/>
        </w:rPr>
        <w:t>Le spese di vitto ed alloggio, spostamenti da e per l’aeroporto di Pechino e quelle</w:t>
      </w:r>
      <w:r w:rsidRPr="00A740EA">
        <w:rPr>
          <w:rFonts w:cstheme="minorHAnsi"/>
          <w:szCs w:val="32"/>
        </w:rPr>
        <w:t xml:space="preserve"> legate al</w:t>
      </w:r>
      <w:r w:rsidRPr="00A740EA">
        <w:rPr>
          <w:rFonts w:cstheme="minorHAnsi"/>
          <w:szCs w:val="32"/>
        </w:rPr>
        <w:t>lo svolgimento del</w:t>
      </w:r>
      <w:r w:rsidRPr="00A740EA">
        <w:rPr>
          <w:rFonts w:cstheme="minorHAnsi"/>
          <w:szCs w:val="32"/>
        </w:rPr>
        <w:t xml:space="preserve"> programma durante il Camp</w:t>
      </w:r>
      <w:r w:rsidRPr="00A740EA">
        <w:rPr>
          <w:rFonts w:cstheme="minorHAnsi"/>
          <w:szCs w:val="32"/>
        </w:rPr>
        <w:t xml:space="preserve"> sono offerte dalla Accademia Olimpica Cinese.</w:t>
      </w:r>
    </w:p>
    <w:p w14:paraId="4124DFFA" w14:textId="289FEBCE" w:rsidR="00D6180D" w:rsidRPr="00A740EA" w:rsidRDefault="00D6180D" w:rsidP="00A740EA">
      <w:pPr>
        <w:spacing w:after="240"/>
        <w:jc w:val="both"/>
        <w:rPr>
          <w:rFonts w:cstheme="minorHAnsi"/>
          <w:szCs w:val="32"/>
        </w:rPr>
      </w:pPr>
      <w:r w:rsidRPr="00A740EA">
        <w:rPr>
          <w:rFonts w:cstheme="minorHAnsi"/>
          <w:szCs w:val="32"/>
        </w:rPr>
        <w:t xml:space="preserve">I viaggi da e per Pechino, l'assicurazione e tutte le altre spese saranno coperti dalla </w:t>
      </w:r>
      <w:r w:rsidRPr="00A740EA">
        <w:rPr>
          <w:rFonts w:cstheme="minorHAnsi"/>
          <w:szCs w:val="32"/>
        </w:rPr>
        <w:t>Accademia Olimpica Nazionale Italiana</w:t>
      </w:r>
      <w:r w:rsidRPr="00A740EA">
        <w:rPr>
          <w:rFonts w:cstheme="minorHAnsi"/>
          <w:szCs w:val="32"/>
        </w:rPr>
        <w:t>.</w:t>
      </w:r>
    </w:p>
    <w:p w14:paraId="40842F3F" w14:textId="0914066D" w:rsidR="00D6180D" w:rsidRPr="00A740EA" w:rsidRDefault="00D6180D" w:rsidP="00A740EA">
      <w:pPr>
        <w:spacing w:after="240"/>
        <w:jc w:val="both"/>
        <w:rPr>
          <w:rFonts w:cstheme="minorHAnsi"/>
          <w:szCs w:val="32"/>
        </w:rPr>
      </w:pPr>
      <w:r w:rsidRPr="00A740EA">
        <w:rPr>
          <w:rFonts w:cstheme="minorHAnsi"/>
          <w:szCs w:val="32"/>
        </w:rPr>
        <w:t>In allegato il programma dei lavori</w:t>
      </w:r>
      <w:r w:rsidR="00A740EA" w:rsidRPr="00A740EA">
        <w:rPr>
          <w:rFonts w:cstheme="minorHAnsi"/>
          <w:szCs w:val="32"/>
        </w:rPr>
        <w:t>.</w:t>
      </w:r>
    </w:p>
    <w:p w14:paraId="2968CAEF" w14:textId="6F095F49" w:rsidR="00A740EA" w:rsidRPr="00A740EA" w:rsidRDefault="00A740EA" w:rsidP="00A740EA">
      <w:pPr>
        <w:spacing w:after="240"/>
        <w:jc w:val="both"/>
        <w:rPr>
          <w:rFonts w:cstheme="minorHAnsi"/>
          <w:szCs w:val="32"/>
        </w:rPr>
      </w:pPr>
      <w:r w:rsidRPr="00A740EA">
        <w:rPr>
          <w:rFonts w:cstheme="minorHAnsi"/>
          <w:szCs w:val="32"/>
        </w:rPr>
        <w:t xml:space="preserve">Chi ha interesse a partecipare dovrà inviare entro e non oltre il 27 settembre 2026 la propria candidatura utilizzando l’allegato modulo al seguente indirizzo email: </w:t>
      </w:r>
      <w:hyperlink r:id="rId4" w:history="1">
        <w:r w:rsidRPr="00A740EA">
          <w:rPr>
            <w:rStyle w:val="Collegamentoipertestuale"/>
            <w:rFonts w:cstheme="minorHAnsi"/>
            <w:szCs w:val="32"/>
          </w:rPr>
          <w:t>teacheryoung@aonimds.it</w:t>
        </w:r>
      </w:hyperlink>
    </w:p>
    <w:p w14:paraId="228E3146" w14:textId="4EB86B4A" w:rsidR="00A740EA" w:rsidRPr="00A740EA" w:rsidRDefault="00A740EA" w:rsidP="00A740EA">
      <w:pPr>
        <w:spacing w:after="240"/>
        <w:jc w:val="both"/>
        <w:rPr>
          <w:rFonts w:cstheme="minorHAnsi"/>
          <w:szCs w:val="32"/>
        </w:rPr>
      </w:pPr>
      <w:r w:rsidRPr="00A740EA">
        <w:rPr>
          <w:rFonts w:cstheme="minorHAnsi"/>
          <w:szCs w:val="32"/>
        </w:rPr>
        <w:t>Si ricorda che l’età dei candidati deve essere compresa tra i 25 ed i 38 anni e che occorre una ottima conoscenza della lingua inglese.</w:t>
      </w:r>
    </w:p>
    <w:p w14:paraId="4D25C848" w14:textId="4D7A2925" w:rsidR="00A740EA" w:rsidRPr="00A740EA" w:rsidRDefault="00A740EA" w:rsidP="00A740EA">
      <w:pPr>
        <w:spacing w:after="240"/>
        <w:jc w:val="both"/>
        <w:rPr>
          <w:rFonts w:cstheme="minorHAnsi"/>
          <w:szCs w:val="32"/>
        </w:rPr>
      </w:pPr>
      <w:r w:rsidRPr="00A740EA">
        <w:rPr>
          <w:rFonts w:cstheme="minorHAnsi"/>
          <w:szCs w:val="32"/>
        </w:rPr>
        <w:t xml:space="preserve">L’AONI valuterà le candidature pervenute correttamente e sceglierà sulla base dei requisiti richiesti a suo </w:t>
      </w:r>
      <w:proofErr w:type="spellStart"/>
      <w:r w:rsidRPr="00A740EA">
        <w:rPr>
          <w:rFonts w:cstheme="minorHAnsi"/>
          <w:szCs w:val="32"/>
        </w:rPr>
        <w:t>insindacabike</w:t>
      </w:r>
      <w:proofErr w:type="spellEnd"/>
      <w:r w:rsidRPr="00A740EA">
        <w:rPr>
          <w:rFonts w:cstheme="minorHAnsi"/>
          <w:szCs w:val="32"/>
        </w:rPr>
        <w:t xml:space="preserve"> giudizio.</w:t>
      </w:r>
    </w:p>
    <w:p w14:paraId="545CED13" w14:textId="652952BF" w:rsidR="00D257D5" w:rsidRPr="00D257D5" w:rsidRDefault="00D257D5" w:rsidP="00D257D5">
      <w:r>
        <w:br w:type="page"/>
      </w:r>
    </w:p>
    <w:p w14:paraId="0BFFE406" w14:textId="77777777" w:rsidR="00D257D5" w:rsidRPr="00190FD4" w:rsidRDefault="00D257D5" w:rsidP="00D257D5">
      <w:pPr>
        <w:spacing w:line="640" w:lineRule="exact"/>
        <w:jc w:val="center"/>
        <w:rPr>
          <w:rFonts w:eastAsia="方正小标宋简体" w:cstheme="minorHAnsi"/>
          <w:b/>
          <w:bCs/>
          <w:sz w:val="36"/>
          <w:szCs w:val="36"/>
        </w:rPr>
      </w:pPr>
      <w:r w:rsidRPr="00190FD4">
        <w:rPr>
          <w:rFonts w:eastAsia="方正小标宋简体" w:cstheme="minorHAnsi"/>
          <w:b/>
          <w:bCs/>
          <w:sz w:val="36"/>
          <w:szCs w:val="36"/>
        </w:rPr>
        <w:lastRenderedPageBreak/>
        <w:t>“</w:t>
      </w:r>
      <w:proofErr w:type="spellStart"/>
      <w:r w:rsidRPr="00190FD4">
        <w:rPr>
          <w:rFonts w:eastAsia="方正小标宋简体" w:cstheme="minorHAnsi"/>
          <w:b/>
          <w:bCs/>
          <w:sz w:val="36"/>
          <w:szCs w:val="36"/>
        </w:rPr>
        <w:t>Safeguarding</w:t>
      </w:r>
      <w:proofErr w:type="spellEnd"/>
      <w:r w:rsidRPr="00190FD4">
        <w:rPr>
          <w:rFonts w:eastAsia="方正小标宋简体" w:cstheme="minorHAnsi"/>
          <w:b/>
          <w:bCs/>
          <w:sz w:val="36"/>
          <w:szCs w:val="36"/>
        </w:rPr>
        <w:t xml:space="preserve"> and Co-</w:t>
      </w:r>
      <w:proofErr w:type="spellStart"/>
      <w:r w:rsidRPr="00190FD4">
        <w:rPr>
          <w:rFonts w:eastAsia="方正小标宋简体" w:cstheme="minorHAnsi"/>
          <w:b/>
          <w:bCs/>
          <w:sz w:val="36"/>
          <w:szCs w:val="36"/>
        </w:rPr>
        <w:t>constructing</w:t>
      </w:r>
      <w:proofErr w:type="spellEnd"/>
      <w:r w:rsidRPr="00190FD4">
        <w:rPr>
          <w:rFonts w:eastAsia="方正小标宋简体" w:cstheme="minorHAnsi"/>
          <w:b/>
          <w:bCs/>
          <w:sz w:val="36"/>
          <w:szCs w:val="36"/>
        </w:rPr>
        <w:t xml:space="preserve">: </w:t>
      </w:r>
      <w:proofErr w:type="spellStart"/>
      <w:r w:rsidRPr="00190FD4">
        <w:rPr>
          <w:rFonts w:eastAsia="方正小标宋简体" w:cstheme="minorHAnsi"/>
          <w:b/>
          <w:bCs/>
          <w:i/>
          <w:iCs/>
          <w:sz w:val="36"/>
          <w:szCs w:val="36"/>
        </w:rPr>
        <w:t>Olympism</w:t>
      </w:r>
      <w:proofErr w:type="spellEnd"/>
      <w:r w:rsidRPr="00190FD4">
        <w:rPr>
          <w:rFonts w:eastAsia="方正小标宋简体" w:cstheme="minorHAnsi"/>
          <w:b/>
          <w:bCs/>
          <w:i/>
          <w:iCs/>
          <w:sz w:val="36"/>
          <w:szCs w:val="36"/>
        </w:rPr>
        <w:t xml:space="preserve"> 365</w:t>
      </w:r>
      <w:r w:rsidRPr="00190FD4">
        <w:rPr>
          <w:rFonts w:eastAsia="方正小标宋简体" w:cstheme="minorHAnsi"/>
          <w:b/>
          <w:bCs/>
          <w:sz w:val="36"/>
          <w:szCs w:val="36"/>
        </w:rPr>
        <w:t xml:space="preserve">” </w:t>
      </w:r>
    </w:p>
    <w:p w14:paraId="72DB5FCA" w14:textId="77777777" w:rsidR="00D257D5" w:rsidRPr="00190FD4" w:rsidRDefault="00D257D5" w:rsidP="00D257D5">
      <w:pPr>
        <w:spacing w:line="640" w:lineRule="exact"/>
        <w:jc w:val="center"/>
        <w:rPr>
          <w:rFonts w:cstheme="minorHAnsi"/>
          <w:sz w:val="28"/>
          <w:szCs w:val="36"/>
        </w:rPr>
      </w:pPr>
      <w:r w:rsidRPr="00190FD4">
        <w:rPr>
          <w:rFonts w:eastAsia="方正小标宋简体" w:cstheme="minorHAnsi"/>
          <w:sz w:val="28"/>
          <w:szCs w:val="28"/>
        </w:rPr>
        <w:t>Schedule for the 2026 Olympic Youth Elite Training Camp (Preliminary)</w:t>
      </w:r>
    </w:p>
    <w:p w14:paraId="64F6CFA0" w14:textId="77777777" w:rsidR="00D257D5" w:rsidRPr="00190FD4" w:rsidRDefault="00D257D5" w:rsidP="00D257D5">
      <w:pPr>
        <w:jc w:val="center"/>
        <w:rPr>
          <w:rFonts w:eastAsia="KaiTi" w:cstheme="minorHAnsi"/>
          <w:sz w:val="22"/>
          <w:szCs w:val="28"/>
        </w:rPr>
      </w:pPr>
      <w:r w:rsidRPr="00190FD4">
        <w:rPr>
          <w:rFonts w:eastAsia="KaiTi" w:cstheme="minorHAnsi"/>
          <w:sz w:val="22"/>
          <w:szCs w:val="28"/>
        </w:rPr>
        <w:t xml:space="preserve">Dates: October 18-21, 2026      </w:t>
      </w:r>
      <w:proofErr w:type="spellStart"/>
      <w:r w:rsidRPr="00190FD4">
        <w:rPr>
          <w:rFonts w:eastAsia="KaiTi" w:cstheme="minorHAnsi"/>
          <w:sz w:val="22"/>
          <w:szCs w:val="28"/>
        </w:rPr>
        <w:t>Venue</w:t>
      </w:r>
      <w:proofErr w:type="spellEnd"/>
      <w:r w:rsidRPr="00190FD4">
        <w:rPr>
          <w:rFonts w:eastAsia="KaiTi" w:cstheme="minorHAnsi"/>
          <w:sz w:val="22"/>
          <w:szCs w:val="28"/>
        </w:rPr>
        <w:t>: Beijing Sport University</w:t>
      </w:r>
    </w:p>
    <w:p w14:paraId="6B882814" w14:textId="77777777" w:rsidR="00D257D5" w:rsidRPr="00190FD4" w:rsidRDefault="00D257D5" w:rsidP="00D257D5">
      <w:pPr>
        <w:rPr>
          <w:rFonts w:eastAsia="KaiTi" w:cstheme="minorHAnsi"/>
          <w:sz w:val="21"/>
        </w:rPr>
      </w:pPr>
    </w:p>
    <w:p w14:paraId="61768A3D" w14:textId="77777777" w:rsidR="00D257D5" w:rsidRPr="00190FD4" w:rsidRDefault="00D257D5" w:rsidP="00D257D5">
      <w:pPr>
        <w:jc w:val="center"/>
        <w:rPr>
          <w:rFonts w:eastAsia="KaiTi" w:cstheme="minorHAnsi"/>
          <w:sz w:val="21"/>
        </w:rPr>
      </w:pPr>
      <w:r w:rsidRPr="00190FD4">
        <w:rPr>
          <w:rFonts w:eastAsia="方正小标宋简体" w:cstheme="minorHAnsi"/>
          <w:sz w:val="28"/>
          <w:szCs w:val="28"/>
        </w:rPr>
        <w:t>October 18</w:t>
      </w:r>
      <w:r w:rsidRPr="00190FD4">
        <w:rPr>
          <w:rFonts w:eastAsia="方正小标宋简体" w:cstheme="minorHAnsi"/>
          <w:sz w:val="28"/>
          <w:szCs w:val="28"/>
          <w:vertAlign w:val="superscript"/>
        </w:rPr>
        <w:t>th</w:t>
      </w:r>
      <w:r w:rsidRPr="00190FD4">
        <w:rPr>
          <w:rFonts w:eastAsia="方正小标宋简体" w:cstheme="minorHAnsi"/>
          <w:sz w:val="28"/>
          <w:szCs w:val="28"/>
        </w:rPr>
        <w:t xml:space="preserve"> (Sun.) – </w:t>
      </w:r>
      <w:proofErr w:type="spellStart"/>
      <w:r w:rsidRPr="00190FD4">
        <w:rPr>
          <w:rFonts w:eastAsia="方正小标宋简体" w:cstheme="minorHAnsi"/>
          <w:sz w:val="28"/>
          <w:szCs w:val="28"/>
        </w:rPr>
        <w:t>Arrival</w:t>
      </w:r>
      <w:proofErr w:type="spell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13"/>
        <w:gridCol w:w="6562"/>
      </w:tblGrid>
      <w:tr w:rsidR="00D257D5" w:rsidRPr="00190FD4" w14:paraId="19433873" w14:textId="77777777" w:rsidTr="006D3F3C">
        <w:tc>
          <w:tcPr>
            <w:tcW w:w="1513" w:type="dxa"/>
            <w:vAlign w:val="center"/>
            <w:hideMark/>
          </w:tcPr>
          <w:p w14:paraId="1BA2337C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b/>
                <w:bCs/>
                <w:color w:val="0F1115"/>
              </w:rPr>
              <w:t>Time</w:t>
            </w:r>
          </w:p>
        </w:tc>
        <w:tc>
          <w:tcPr>
            <w:tcW w:w="6562" w:type="dxa"/>
            <w:vAlign w:val="center"/>
            <w:hideMark/>
          </w:tcPr>
          <w:p w14:paraId="389DD00C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b/>
                <w:bCs/>
                <w:color w:val="0F1115"/>
              </w:rPr>
            </w:pPr>
            <w:r w:rsidRPr="00190FD4">
              <w:rPr>
                <w:rFonts w:asciiTheme="minorHAnsi" w:hAnsiTheme="minorHAnsi" w:cstheme="minorHAnsi"/>
                <w:b/>
                <w:bCs/>
                <w:color w:val="0F1115"/>
              </w:rPr>
              <w:t>Program</w:t>
            </w:r>
          </w:p>
        </w:tc>
      </w:tr>
      <w:tr w:rsidR="00D257D5" w:rsidRPr="00190FD4" w14:paraId="49CF88AE" w14:textId="77777777" w:rsidTr="006D3F3C">
        <w:tc>
          <w:tcPr>
            <w:tcW w:w="1513" w:type="dxa"/>
            <w:vAlign w:val="center"/>
            <w:hideMark/>
          </w:tcPr>
          <w:p w14:paraId="42D95052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09:00–18:00</w:t>
            </w:r>
          </w:p>
        </w:tc>
        <w:tc>
          <w:tcPr>
            <w:tcW w:w="6562" w:type="dxa"/>
            <w:vAlign w:val="center"/>
            <w:hideMark/>
          </w:tcPr>
          <w:p w14:paraId="25EB2AA3" w14:textId="77777777" w:rsidR="00D257D5" w:rsidRPr="00190FD4" w:rsidRDefault="00D257D5" w:rsidP="006D3F3C">
            <w:pPr>
              <w:widowControl/>
              <w:spacing w:line="375" w:lineRule="atLeast"/>
              <w:jc w:val="lef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eastAsia="KaiTi" w:hAnsiTheme="minorHAnsi" w:cstheme="minorHAnsi"/>
                <w:sz w:val="22"/>
                <w:szCs w:val="22"/>
              </w:rPr>
              <w:t>Airport pick-up (or independent transfer to accommodation)</w:t>
            </w:r>
          </w:p>
        </w:tc>
      </w:tr>
      <w:tr w:rsidR="00D257D5" w:rsidRPr="00190FD4" w14:paraId="785A47DB" w14:textId="77777777" w:rsidTr="006D3F3C">
        <w:tc>
          <w:tcPr>
            <w:tcW w:w="1513" w:type="dxa"/>
            <w:vAlign w:val="center"/>
            <w:hideMark/>
          </w:tcPr>
          <w:p w14:paraId="39BB5068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18:00–19:00</w:t>
            </w:r>
          </w:p>
        </w:tc>
        <w:tc>
          <w:tcPr>
            <w:tcW w:w="6562" w:type="dxa"/>
            <w:hideMark/>
          </w:tcPr>
          <w:p w14:paraId="62086D69" w14:textId="77777777" w:rsidR="00D257D5" w:rsidRPr="00190FD4" w:rsidRDefault="00D257D5" w:rsidP="006D3F3C">
            <w:pPr>
              <w:widowControl/>
              <w:spacing w:line="375" w:lineRule="atLeast"/>
              <w:jc w:val="lef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Dinner</w:t>
            </w:r>
          </w:p>
        </w:tc>
      </w:tr>
      <w:tr w:rsidR="00D257D5" w:rsidRPr="00190FD4" w14:paraId="755109D6" w14:textId="77777777" w:rsidTr="006D3F3C">
        <w:tc>
          <w:tcPr>
            <w:tcW w:w="1513" w:type="dxa"/>
            <w:vAlign w:val="center"/>
            <w:hideMark/>
          </w:tcPr>
          <w:p w14:paraId="3A83A048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19:00–20:30</w:t>
            </w:r>
          </w:p>
        </w:tc>
        <w:tc>
          <w:tcPr>
            <w:tcW w:w="6562" w:type="dxa"/>
            <w:hideMark/>
          </w:tcPr>
          <w:p w14:paraId="66A8D06E" w14:textId="77777777" w:rsidR="00D257D5" w:rsidRPr="00190FD4" w:rsidRDefault="00D257D5" w:rsidP="006D3F3C">
            <w:pPr>
              <w:widowControl/>
              <w:spacing w:line="375" w:lineRule="atLeast"/>
              <w:jc w:val="lef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Opening ceremony and icebreaking</w:t>
            </w:r>
          </w:p>
        </w:tc>
      </w:tr>
    </w:tbl>
    <w:p w14:paraId="40F35CF0" w14:textId="77777777" w:rsidR="00D257D5" w:rsidRPr="00190FD4" w:rsidRDefault="00D257D5" w:rsidP="00D257D5">
      <w:pPr>
        <w:spacing w:line="560" w:lineRule="exact"/>
        <w:rPr>
          <w:rFonts w:eastAsia="方正小标宋简体" w:cstheme="minorHAnsi"/>
          <w:sz w:val="28"/>
          <w:szCs w:val="28"/>
        </w:rPr>
      </w:pPr>
    </w:p>
    <w:p w14:paraId="53414950" w14:textId="77777777" w:rsidR="00D257D5" w:rsidRPr="00190FD4" w:rsidRDefault="00D257D5" w:rsidP="00D257D5">
      <w:pPr>
        <w:spacing w:line="560" w:lineRule="exact"/>
        <w:jc w:val="center"/>
        <w:rPr>
          <w:rFonts w:eastAsia="方正小标宋简体" w:cstheme="minorHAnsi"/>
        </w:rPr>
      </w:pPr>
      <w:r w:rsidRPr="00190FD4">
        <w:rPr>
          <w:rFonts w:eastAsia="方正小标宋简体" w:cstheme="minorHAnsi"/>
          <w:sz w:val="28"/>
          <w:szCs w:val="28"/>
        </w:rPr>
        <w:t>October 19</w:t>
      </w:r>
      <w:r w:rsidRPr="00190FD4">
        <w:rPr>
          <w:rFonts w:eastAsia="方正小标宋简体" w:cstheme="minorHAnsi"/>
          <w:sz w:val="28"/>
          <w:szCs w:val="28"/>
          <w:vertAlign w:val="superscript"/>
        </w:rPr>
        <w:t>th</w:t>
      </w:r>
      <w:r w:rsidRPr="00190FD4">
        <w:rPr>
          <w:rFonts w:eastAsia="方正小标宋简体" w:cstheme="minorHAnsi"/>
          <w:sz w:val="28"/>
          <w:szCs w:val="28"/>
        </w:rPr>
        <w:t xml:space="preserve"> (Mon.) – Day 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13"/>
        <w:gridCol w:w="6562"/>
      </w:tblGrid>
      <w:tr w:rsidR="00D257D5" w:rsidRPr="00190FD4" w14:paraId="2BC945FE" w14:textId="77777777" w:rsidTr="006D3F3C">
        <w:tc>
          <w:tcPr>
            <w:tcW w:w="1513" w:type="dxa"/>
            <w:vAlign w:val="center"/>
          </w:tcPr>
          <w:p w14:paraId="0AA67202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b/>
                <w:bCs/>
                <w:color w:val="0F1115"/>
              </w:rPr>
              <w:t>Time</w:t>
            </w:r>
          </w:p>
        </w:tc>
        <w:tc>
          <w:tcPr>
            <w:tcW w:w="6562" w:type="dxa"/>
            <w:vAlign w:val="center"/>
          </w:tcPr>
          <w:p w14:paraId="2E707871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b/>
                <w:bCs/>
                <w:color w:val="0F1115"/>
              </w:rPr>
              <w:t>Program</w:t>
            </w:r>
          </w:p>
        </w:tc>
      </w:tr>
      <w:tr w:rsidR="00D257D5" w:rsidRPr="00190FD4" w14:paraId="70B5C742" w14:textId="77777777" w:rsidTr="006D3F3C">
        <w:tc>
          <w:tcPr>
            <w:tcW w:w="1513" w:type="dxa"/>
            <w:vAlign w:val="center"/>
            <w:hideMark/>
          </w:tcPr>
          <w:p w14:paraId="638EEAED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08:30–10:00</w:t>
            </w:r>
          </w:p>
        </w:tc>
        <w:tc>
          <w:tcPr>
            <w:tcW w:w="6562" w:type="dxa"/>
            <w:vAlign w:val="center"/>
            <w:hideMark/>
          </w:tcPr>
          <w:p w14:paraId="7CD77523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Expert Lecture 1: </w:t>
            </w:r>
            <w:r w:rsidRPr="00190FD4">
              <w:rPr>
                <w:rFonts w:asciiTheme="minorHAnsi" w:hAnsiTheme="minorHAnsi" w:cstheme="minorHAnsi"/>
                <w:i/>
                <w:iCs/>
                <w:color w:val="0F1115"/>
              </w:rPr>
              <w:t>Olympic Agenda 2020+5</w:t>
            </w:r>
            <w:r w:rsidRPr="00190FD4">
              <w:rPr>
                <w:rFonts w:asciiTheme="minorHAnsi" w:hAnsiTheme="minorHAnsi" w:cstheme="minorHAnsi"/>
                <w:color w:val="0F1115"/>
              </w:rPr>
              <w:t> and the </w:t>
            </w:r>
            <w:r w:rsidRPr="00190FD4">
              <w:rPr>
                <w:rFonts w:asciiTheme="minorHAnsi" w:hAnsiTheme="minorHAnsi" w:cstheme="minorHAnsi"/>
                <w:i/>
                <w:iCs/>
                <w:color w:val="0F1115"/>
              </w:rPr>
              <w:t>Olympism 365</w:t>
            </w:r>
            <w:r w:rsidRPr="00190FD4">
              <w:rPr>
                <w:rFonts w:asciiTheme="minorHAnsi" w:hAnsiTheme="minorHAnsi" w:cstheme="minorHAnsi"/>
                <w:color w:val="0F1115"/>
              </w:rPr>
              <w:t> Strategy</w:t>
            </w:r>
          </w:p>
        </w:tc>
      </w:tr>
      <w:tr w:rsidR="00D257D5" w:rsidRPr="00190FD4" w14:paraId="6BDA90D2" w14:textId="77777777" w:rsidTr="006D3F3C">
        <w:tc>
          <w:tcPr>
            <w:tcW w:w="1513" w:type="dxa"/>
            <w:vAlign w:val="center"/>
            <w:hideMark/>
          </w:tcPr>
          <w:p w14:paraId="08AA1F73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10:00–10:10</w:t>
            </w:r>
          </w:p>
        </w:tc>
        <w:tc>
          <w:tcPr>
            <w:tcW w:w="6562" w:type="dxa"/>
            <w:vAlign w:val="center"/>
            <w:hideMark/>
          </w:tcPr>
          <w:p w14:paraId="0185249F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Break</w:t>
            </w:r>
          </w:p>
        </w:tc>
      </w:tr>
      <w:tr w:rsidR="00D257D5" w:rsidRPr="00190FD4" w14:paraId="6A4A1381" w14:textId="77777777" w:rsidTr="006D3F3C">
        <w:tc>
          <w:tcPr>
            <w:tcW w:w="1513" w:type="dxa"/>
            <w:vAlign w:val="center"/>
            <w:hideMark/>
          </w:tcPr>
          <w:p w14:paraId="3AF2B6CF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10:10–10:30</w:t>
            </w:r>
          </w:p>
        </w:tc>
        <w:tc>
          <w:tcPr>
            <w:tcW w:w="6562" w:type="dxa"/>
            <w:vAlign w:val="center"/>
            <w:hideMark/>
          </w:tcPr>
          <w:p w14:paraId="0C5C056F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Sports and cultural activities:</w:t>
            </w:r>
          </w:p>
          <w:p w14:paraId="41492BD2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“Big Hands, Little Hands” Olympic Learning Experience – Olympic champions and children</w:t>
            </w:r>
          </w:p>
          <w:p w14:paraId="2F22EF7B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proofErr w:type="spellStart"/>
            <w:r w:rsidRPr="00190FD4">
              <w:rPr>
                <w:rFonts w:asciiTheme="minorHAnsi" w:hAnsiTheme="minorHAnsi" w:cstheme="minorHAnsi"/>
                <w:color w:val="0F1115"/>
              </w:rPr>
              <w:t>Baduanjin</w:t>
            </w:r>
            <w:proofErr w:type="spellEnd"/>
            <w:r w:rsidRPr="00190FD4">
              <w:rPr>
                <w:rFonts w:asciiTheme="minorHAnsi" w:hAnsiTheme="minorHAnsi" w:cstheme="minorHAnsi"/>
                <w:color w:val="0F1115"/>
              </w:rPr>
              <w:t xml:space="preserve"> – traditional Chinese eight-section fitness exercises, joined by all participants</w:t>
            </w:r>
          </w:p>
        </w:tc>
      </w:tr>
      <w:tr w:rsidR="00D257D5" w:rsidRPr="00190FD4" w14:paraId="65ACEF85" w14:textId="77777777" w:rsidTr="006D3F3C">
        <w:tc>
          <w:tcPr>
            <w:tcW w:w="1513" w:type="dxa"/>
            <w:vAlign w:val="center"/>
            <w:hideMark/>
          </w:tcPr>
          <w:p w14:paraId="36DB2331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10:30–11:00</w:t>
            </w:r>
          </w:p>
        </w:tc>
        <w:tc>
          <w:tcPr>
            <w:tcW w:w="6562" w:type="dxa"/>
            <w:vAlign w:val="center"/>
            <w:hideMark/>
          </w:tcPr>
          <w:p w14:paraId="0FE1D4C9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Briefing on final presentations (including group allocation and presentation requirements)</w:t>
            </w:r>
          </w:p>
        </w:tc>
      </w:tr>
      <w:tr w:rsidR="00D257D5" w:rsidRPr="00190FD4" w14:paraId="665E47CD" w14:textId="77777777" w:rsidTr="006D3F3C">
        <w:tc>
          <w:tcPr>
            <w:tcW w:w="1513" w:type="dxa"/>
            <w:vAlign w:val="center"/>
            <w:hideMark/>
          </w:tcPr>
          <w:p w14:paraId="366DAC9D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11:00–14:00</w:t>
            </w:r>
          </w:p>
        </w:tc>
        <w:tc>
          <w:tcPr>
            <w:tcW w:w="6562" w:type="dxa"/>
            <w:vAlign w:val="center"/>
            <w:hideMark/>
          </w:tcPr>
          <w:p w14:paraId="2883E112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Lunch break</w:t>
            </w:r>
          </w:p>
        </w:tc>
      </w:tr>
      <w:tr w:rsidR="00D257D5" w:rsidRPr="00190FD4" w14:paraId="7113A2C4" w14:textId="77777777" w:rsidTr="006D3F3C">
        <w:trPr>
          <w:trHeight w:val="2625"/>
        </w:trPr>
        <w:tc>
          <w:tcPr>
            <w:tcW w:w="1513" w:type="dxa"/>
            <w:vAlign w:val="center"/>
            <w:hideMark/>
          </w:tcPr>
          <w:p w14:paraId="49F582A0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14:00–16:00</w:t>
            </w:r>
          </w:p>
        </w:tc>
        <w:tc>
          <w:tcPr>
            <w:tcW w:w="6562" w:type="dxa"/>
            <w:vAlign w:val="center"/>
            <w:hideMark/>
          </w:tcPr>
          <w:p w14:paraId="6AA11754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 xml:space="preserve">Chinese Olympic Academy Olympic values education </w:t>
            </w:r>
            <w:proofErr w:type="spellStart"/>
            <w:r w:rsidRPr="00190FD4">
              <w:rPr>
                <w:rFonts w:asciiTheme="minorHAnsi" w:hAnsiTheme="minorHAnsi" w:cstheme="minorHAnsi"/>
                <w:color w:val="0F1115"/>
              </w:rPr>
              <w:t>programme</w:t>
            </w:r>
            <w:proofErr w:type="spellEnd"/>
            <w:r w:rsidRPr="00190FD4">
              <w:rPr>
                <w:rFonts w:asciiTheme="minorHAnsi" w:hAnsiTheme="minorHAnsi" w:cstheme="minorHAnsi"/>
                <w:color w:val="0F1115"/>
              </w:rPr>
              <w:t>: BSU’s Olympic Journey</w:t>
            </w:r>
          </w:p>
          <w:p w14:paraId="4108DE3D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1. Guided campus tour of landmark sites, including Champion’s Path, the Inscribed Stone Plaza, the University Museum, Advanced China Institute for Olympic Studies, and National Training Center Complex</w:t>
            </w:r>
          </w:p>
          <w:p w14:paraId="0C429325" w14:textId="77777777" w:rsidR="00D257D5" w:rsidRPr="00190FD4" w:rsidRDefault="00D257D5" w:rsidP="006D3F3C">
            <w:pPr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2. Group sharing of study tour insights and a knowledge quiz</w:t>
            </w:r>
          </w:p>
        </w:tc>
      </w:tr>
      <w:tr w:rsidR="00D257D5" w:rsidRPr="00190FD4" w14:paraId="1F5AE8AD" w14:textId="77777777" w:rsidTr="006D3F3C">
        <w:tc>
          <w:tcPr>
            <w:tcW w:w="1513" w:type="dxa"/>
            <w:vAlign w:val="center"/>
            <w:hideMark/>
          </w:tcPr>
          <w:p w14:paraId="19583F7A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16:00–17:00</w:t>
            </w:r>
          </w:p>
        </w:tc>
        <w:tc>
          <w:tcPr>
            <w:tcW w:w="6562" w:type="dxa"/>
            <w:vAlign w:val="center"/>
            <w:hideMark/>
          </w:tcPr>
          <w:p w14:paraId="6987F1FA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Practical workshop: group discussions on practical challenges in the field</w:t>
            </w:r>
          </w:p>
        </w:tc>
      </w:tr>
      <w:tr w:rsidR="00D257D5" w:rsidRPr="00190FD4" w14:paraId="733CA5B4" w14:textId="77777777" w:rsidTr="006D3F3C">
        <w:tc>
          <w:tcPr>
            <w:tcW w:w="1513" w:type="dxa"/>
            <w:vAlign w:val="center"/>
            <w:hideMark/>
          </w:tcPr>
          <w:p w14:paraId="7D9CFB0D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17:00–19:00</w:t>
            </w:r>
          </w:p>
        </w:tc>
        <w:tc>
          <w:tcPr>
            <w:tcW w:w="6562" w:type="dxa"/>
            <w:vAlign w:val="center"/>
            <w:hideMark/>
          </w:tcPr>
          <w:p w14:paraId="0A58297F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Dinner</w:t>
            </w:r>
          </w:p>
        </w:tc>
      </w:tr>
      <w:tr w:rsidR="00D257D5" w:rsidRPr="00190FD4" w14:paraId="11835488" w14:textId="77777777" w:rsidTr="006D3F3C">
        <w:tc>
          <w:tcPr>
            <w:tcW w:w="1513" w:type="dxa"/>
            <w:vAlign w:val="center"/>
            <w:hideMark/>
          </w:tcPr>
          <w:p w14:paraId="78ADEFE9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19:00–20:30</w:t>
            </w:r>
          </w:p>
        </w:tc>
        <w:tc>
          <w:tcPr>
            <w:tcW w:w="6562" w:type="dxa"/>
            <w:vAlign w:val="center"/>
            <w:hideMark/>
          </w:tcPr>
          <w:p w14:paraId="43D9B1B5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Cultural night</w:t>
            </w:r>
          </w:p>
        </w:tc>
      </w:tr>
    </w:tbl>
    <w:p w14:paraId="764EAED5" w14:textId="77777777" w:rsidR="00D257D5" w:rsidRPr="00190FD4" w:rsidRDefault="00D257D5" w:rsidP="00D257D5">
      <w:pPr>
        <w:rPr>
          <w:rFonts w:cstheme="minorHAnsi"/>
        </w:rPr>
      </w:pPr>
    </w:p>
    <w:p w14:paraId="439621E2" w14:textId="77777777" w:rsidR="00D257D5" w:rsidRPr="00190FD4" w:rsidRDefault="00D257D5" w:rsidP="00D257D5">
      <w:pPr>
        <w:spacing w:line="560" w:lineRule="exact"/>
        <w:jc w:val="center"/>
        <w:rPr>
          <w:rFonts w:eastAsia="方正小标宋简体" w:cstheme="minorHAnsi"/>
          <w:sz w:val="28"/>
          <w:szCs w:val="28"/>
        </w:rPr>
      </w:pPr>
      <w:r w:rsidRPr="00190FD4">
        <w:rPr>
          <w:rFonts w:eastAsia="方正小标宋简体" w:cstheme="minorHAnsi"/>
          <w:sz w:val="28"/>
          <w:szCs w:val="28"/>
        </w:rPr>
        <w:t>October 20</w:t>
      </w:r>
      <w:r w:rsidRPr="00190FD4">
        <w:rPr>
          <w:rFonts w:eastAsia="方正小标宋简体" w:cstheme="minorHAnsi"/>
          <w:sz w:val="28"/>
          <w:szCs w:val="28"/>
          <w:vertAlign w:val="superscript"/>
        </w:rPr>
        <w:t>th</w:t>
      </w:r>
      <w:r w:rsidRPr="00190FD4">
        <w:rPr>
          <w:rFonts w:eastAsia="方正小标宋简体" w:cstheme="minorHAnsi"/>
          <w:sz w:val="28"/>
          <w:szCs w:val="28"/>
        </w:rPr>
        <w:t xml:space="preserve"> (Tue.) – Day 2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13"/>
        <w:gridCol w:w="6562"/>
      </w:tblGrid>
      <w:tr w:rsidR="00D257D5" w:rsidRPr="00190FD4" w14:paraId="179EF637" w14:textId="77777777" w:rsidTr="006D3F3C">
        <w:tc>
          <w:tcPr>
            <w:tcW w:w="1513" w:type="dxa"/>
            <w:vAlign w:val="center"/>
          </w:tcPr>
          <w:p w14:paraId="719EA25B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b/>
                <w:bCs/>
                <w:color w:val="0F1115"/>
              </w:rPr>
              <w:t>Time</w:t>
            </w:r>
          </w:p>
        </w:tc>
        <w:tc>
          <w:tcPr>
            <w:tcW w:w="6562" w:type="dxa"/>
            <w:vAlign w:val="center"/>
          </w:tcPr>
          <w:p w14:paraId="6DC7734B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b/>
                <w:bCs/>
                <w:color w:val="0F1115"/>
              </w:rPr>
              <w:t>Program</w:t>
            </w:r>
          </w:p>
        </w:tc>
      </w:tr>
      <w:tr w:rsidR="00D257D5" w:rsidRPr="00190FD4" w14:paraId="122E0D37" w14:textId="77777777" w:rsidTr="006D3F3C">
        <w:tc>
          <w:tcPr>
            <w:tcW w:w="1513" w:type="dxa"/>
            <w:vAlign w:val="center"/>
            <w:hideMark/>
          </w:tcPr>
          <w:p w14:paraId="48585A19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08:30–10:00</w:t>
            </w:r>
          </w:p>
        </w:tc>
        <w:tc>
          <w:tcPr>
            <w:tcW w:w="6562" w:type="dxa"/>
            <w:vAlign w:val="center"/>
            <w:hideMark/>
          </w:tcPr>
          <w:p w14:paraId="00853AD1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Expert Lecture 2: From Stadium to Community — The Practice of </w:t>
            </w:r>
            <w:r w:rsidRPr="00190FD4">
              <w:rPr>
                <w:rFonts w:asciiTheme="minorHAnsi" w:hAnsiTheme="minorHAnsi" w:cstheme="minorHAnsi"/>
                <w:i/>
                <w:iCs/>
                <w:color w:val="0F1115"/>
              </w:rPr>
              <w:t>Olympism 365</w:t>
            </w:r>
            <w:r w:rsidRPr="00190FD4">
              <w:rPr>
                <w:rFonts w:asciiTheme="minorHAnsi" w:hAnsiTheme="minorHAnsi" w:cstheme="minorHAnsi"/>
                <w:color w:val="0F1115"/>
              </w:rPr>
              <w:t> and the Transformation of Sport Towards Social Service</w:t>
            </w:r>
          </w:p>
        </w:tc>
      </w:tr>
      <w:tr w:rsidR="00D257D5" w:rsidRPr="00190FD4" w14:paraId="126FC930" w14:textId="77777777" w:rsidTr="006D3F3C">
        <w:tc>
          <w:tcPr>
            <w:tcW w:w="1513" w:type="dxa"/>
            <w:vAlign w:val="center"/>
            <w:hideMark/>
          </w:tcPr>
          <w:p w14:paraId="0BBDADAF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10:00–10:15</w:t>
            </w:r>
          </w:p>
        </w:tc>
        <w:tc>
          <w:tcPr>
            <w:tcW w:w="6562" w:type="dxa"/>
            <w:vAlign w:val="center"/>
            <w:hideMark/>
          </w:tcPr>
          <w:p w14:paraId="06BCC21F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Break</w:t>
            </w:r>
          </w:p>
        </w:tc>
      </w:tr>
      <w:tr w:rsidR="00D257D5" w:rsidRPr="00190FD4" w14:paraId="38450F7A" w14:textId="77777777" w:rsidTr="006D3F3C">
        <w:tc>
          <w:tcPr>
            <w:tcW w:w="1513" w:type="dxa"/>
            <w:vAlign w:val="center"/>
            <w:hideMark/>
          </w:tcPr>
          <w:p w14:paraId="6585EED2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10:15–11:15</w:t>
            </w:r>
          </w:p>
        </w:tc>
        <w:tc>
          <w:tcPr>
            <w:tcW w:w="6562" w:type="dxa"/>
            <w:vAlign w:val="center"/>
            <w:hideMark/>
          </w:tcPr>
          <w:p w14:paraId="5E27CF35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i/>
                <w:iCs/>
                <w:color w:val="0F1115"/>
              </w:rPr>
              <w:t>“Olympic Rings”</w:t>
            </w:r>
            <w:r w:rsidRPr="00190FD4">
              <w:rPr>
                <w:rFonts w:asciiTheme="minorHAnsi" w:hAnsiTheme="minorHAnsi" w:cstheme="minorHAnsi"/>
                <w:color w:val="0F1115"/>
              </w:rPr>
              <w:t xml:space="preserve"> in Calligraphy: Chinese Expressions of Olympic Aesthetic Education</w:t>
            </w:r>
          </w:p>
        </w:tc>
      </w:tr>
      <w:tr w:rsidR="00D257D5" w:rsidRPr="00190FD4" w14:paraId="60F9A11C" w14:textId="77777777" w:rsidTr="006D3F3C">
        <w:tc>
          <w:tcPr>
            <w:tcW w:w="1513" w:type="dxa"/>
            <w:vAlign w:val="center"/>
            <w:hideMark/>
          </w:tcPr>
          <w:p w14:paraId="4C6F9263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11:15–14:00</w:t>
            </w:r>
          </w:p>
        </w:tc>
        <w:tc>
          <w:tcPr>
            <w:tcW w:w="6562" w:type="dxa"/>
            <w:vAlign w:val="center"/>
            <w:hideMark/>
          </w:tcPr>
          <w:p w14:paraId="6F4FBC59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Lunch break</w:t>
            </w:r>
          </w:p>
        </w:tc>
      </w:tr>
      <w:tr w:rsidR="00D257D5" w:rsidRPr="00190FD4" w14:paraId="66497C6C" w14:textId="77777777" w:rsidTr="006D3F3C">
        <w:tc>
          <w:tcPr>
            <w:tcW w:w="1513" w:type="dxa"/>
            <w:vAlign w:val="center"/>
            <w:hideMark/>
          </w:tcPr>
          <w:p w14:paraId="63A695E6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14:00–17:00</w:t>
            </w:r>
          </w:p>
        </w:tc>
        <w:tc>
          <w:tcPr>
            <w:tcW w:w="6562" w:type="dxa"/>
            <w:vAlign w:val="center"/>
            <w:hideMark/>
          </w:tcPr>
          <w:p w14:paraId="08D17385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Off-campus cultural experience: A visit to Olympic cultural landmarks (proposed venues include the Beijing Olympic Museum and Shougang Park; final arrangements subject to confirmation)</w:t>
            </w:r>
          </w:p>
        </w:tc>
      </w:tr>
      <w:tr w:rsidR="00D257D5" w:rsidRPr="00190FD4" w14:paraId="72E5F4B0" w14:textId="77777777" w:rsidTr="006D3F3C">
        <w:tc>
          <w:tcPr>
            <w:tcW w:w="1513" w:type="dxa"/>
            <w:vAlign w:val="center"/>
            <w:hideMark/>
          </w:tcPr>
          <w:p w14:paraId="2C372389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17:00–19:00</w:t>
            </w:r>
          </w:p>
        </w:tc>
        <w:tc>
          <w:tcPr>
            <w:tcW w:w="6562" w:type="dxa"/>
            <w:vAlign w:val="center"/>
            <w:hideMark/>
          </w:tcPr>
          <w:p w14:paraId="5A5B129D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Dinner</w:t>
            </w:r>
          </w:p>
        </w:tc>
      </w:tr>
      <w:tr w:rsidR="00D257D5" w:rsidRPr="00190FD4" w14:paraId="7AD9BC7B" w14:textId="77777777" w:rsidTr="006D3F3C">
        <w:tc>
          <w:tcPr>
            <w:tcW w:w="1513" w:type="dxa"/>
            <w:vAlign w:val="center"/>
            <w:hideMark/>
          </w:tcPr>
          <w:p w14:paraId="7AE8F41A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19:00–20:30</w:t>
            </w:r>
          </w:p>
        </w:tc>
        <w:tc>
          <w:tcPr>
            <w:tcW w:w="6562" w:type="dxa"/>
            <w:vAlign w:val="center"/>
            <w:hideMark/>
          </w:tcPr>
          <w:p w14:paraId="55E98680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Preparation for final presentations</w:t>
            </w:r>
          </w:p>
        </w:tc>
      </w:tr>
    </w:tbl>
    <w:p w14:paraId="0E20AEAD" w14:textId="77777777" w:rsidR="00D257D5" w:rsidRPr="00190FD4" w:rsidRDefault="00D257D5" w:rsidP="00D257D5">
      <w:pPr>
        <w:rPr>
          <w:rFonts w:cstheme="minorHAnsi"/>
        </w:rPr>
      </w:pPr>
    </w:p>
    <w:p w14:paraId="16D9DD38" w14:textId="77777777" w:rsidR="00D257D5" w:rsidRPr="00190FD4" w:rsidRDefault="00D257D5" w:rsidP="00D257D5">
      <w:pPr>
        <w:spacing w:line="560" w:lineRule="exact"/>
        <w:jc w:val="center"/>
        <w:rPr>
          <w:rFonts w:eastAsia="方正小标宋简体" w:cstheme="minorHAnsi"/>
          <w:sz w:val="28"/>
          <w:szCs w:val="28"/>
        </w:rPr>
      </w:pPr>
      <w:r w:rsidRPr="00190FD4">
        <w:rPr>
          <w:rFonts w:eastAsia="方正小标宋简体" w:cstheme="minorHAnsi"/>
          <w:sz w:val="28"/>
          <w:szCs w:val="28"/>
        </w:rPr>
        <w:t>October 21</w:t>
      </w:r>
      <w:r w:rsidRPr="00190FD4">
        <w:rPr>
          <w:rFonts w:eastAsia="方正小标宋简体" w:cstheme="minorHAnsi"/>
          <w:sz w:val="28"/>
          <w:szCs w:val="28"/>
          <w:vertAlign w:val="superscript"/>
        </w:rPr>
        <w:t>st</w:t>
      </w:r>
      <w:r w:rsidRPr="00190FD4">
        <w:rPr>
          <w:rFonts w:eastAsia="方正小标宋简体" w:cstheme="minorHAnsi"/>
          <w:sz w:val="28"/>
          <w:szCs w:val="28"/>
        </w:rPr>
        <w:t xml:space="preserve"> (</w:t>
      </w:r>
      <w:proofErr w:type="spellStart"/>
      <w:r w:rsidRPr="00190FD4">
        <w:rPr>
          <w:rFonts w:eastAsia="方正小标宋简体" w:cstheme="minorHAnsi"/>
          <w:sz w:val="28"/>
          <w:szCs w:val="28"/>
        </w:rPr>
        <w:t>Wed</w:t>
      </w:r>
      <w:proofErr w:type="spellEnd"/>
      <w:r w:rsidRPr="00190FD4">
        <w:rPr>
          <w:rFonts w:eastAsia="方正小标宋简体" w:cstheme="minorHAnsi"/>
          <w:sz w:val="28"/>
          <w:szCs w:val="28"/>
        </w:rPr>
        <w:t xml:space="preserve">.) – </w:t>
      </w:r>
      <w:proofErr w:type="spellStart"/>
      <w:r w:rsidRPr="00190FD4">
        <w:rPr>
          <w:rFonts w:eastAsia="方正小标宋简体" w:cstheme="minorHAnsi"/>
          <w:sz w:val="28"/>
          <w:szCs w:val="28"/>
        </w:rPr>
        <w:t>Departure</w:t>
      </w:r>
      <w:proofErr w:type="spell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13"/>
        <w:gridCol w:w="6562"/>
      </w:tblGrid>
      <w:tr w:rsidR="00D257D5" w:rsidRPr="00190FD4" w14:paraId="31B515E0" w14:textId="77777777" w:rsidTr="006D3F3C">
        <w:tc>
          <w:tcPr>
            <w:tcW w:w="1513" w:type="dxa"/>
            <w:vAlign w:val="center"/>
          </w:tcPr>
          <w:p w14:paraId="3F0873ED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b/>
                <w:bCs/>
                <w:color w:val="0F1115"/>
              </w:rPr>
              <w:t>Time</w:t>
            </w:r>
          </w:p>
        </w:tc>
        <w:tc>
          <w:tcPr>
            <w:tcW w:w="6562" w:type="dxa"/>
            <w:vAlign w:val="center"/>
          </w:tcPr>
          <w:p w14:paraId="425428FC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b/>
                <w:bCs/>
                <w:color w:val="0F1115"/>
              </w:rPr>
              <w:t>Program</w:t>
            </w:r>
          </w:p>
        </w:tc>
      </w:tr>
      <w:tr w:rsidR="00D257D5" w:rsidRPr="00190FD4" w14:paraId="1DD07490" w14:textId="77777777" w:rsidTr="006D3F3C">
        <w:tc>
          <w:tcPr>
            <w:tcW w:w="1513" w:type="dxa"/>
            <w:vAlign w:val="center"/>
            <w:hideMark/>
          </w:tcPr>
          <w:p w14:paraId="0B151369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08:30–10:00</w:t>
            </w:r>
          </w:p>
        </w:tc>
        <w:tc>
          <w:tcPr>
            <w:tcW w:w="6562" w:type="dxa"/>
            <w:vAlign w:val="center"/>
            <w:hideMark/>
          </w:tcPr>
          <w:p w14:paraId="42965F3D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Expert Lecture 3: From Action to Co-construction — Youth-Led Approaches to Building a Better World Through Sport</w:t>
            </w:r>
          </w:p>
        </w:tc>
      </w:tr>
      <w:tr w:rsidR="00D257D5" w:rsidRPr="00190FD4" w14:paraId="7F8BBEF0" w14:textId="77777777" w:rsidTr="006D3F3C">
        <w:tc>
          <w:tcPr>
            <w:tcW w:w="1513" w:type="dxa"/>
            <w:vAlign w:val="center"/>
            <w:hideMark/>
          </w:tcPr>
          <w:p w14:paraId="61148423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10:00–10:15</w:t>
            </w:r>
          </w:p>
        </w:tc>
        <w:tc>
          <w:tcPr>
            <w:tcW w:w="6562" w:type="dxa"/>
            <w:vAlign w:val="center"/>
            <w:hideMark/>
          </w:tcPr>
          <w:p w14:paraId="6B1E2C05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Break</w:t>
            </w:r>
          </w:p>
        </w:tc>
      </w:tr>
      <w:tr w:rsidR="00D257D5" w:rsidRPr="00190FD4" w14:paraId="338DE77A" w14:textId="77777777" w:rsidTr="006D3F3C">
        <w:tc>
          <w:tcPr>
            <w:tcW w:w="1513" w:type="dxa"/>
            <w:vAlign w:val="center"/>
            <w:hideMark/>
          </w:tcPr>
          <w:p w14:paraId="2F28F872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10:15–11:30</w:t>
            </w:r>
          </w:p>
        </w:tc>
        <w:tc>
          <w:tcPr>
            <w:tcW w:w="6562" w:type="dxa"/>
            <w:vAlign w:val="center"/>
            <w:hideMark/>
          </w:tcPr>
          <w:p w14:paraId="51CFFF9C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Group final presentations</w:t>
            </w:r>
          </w:p>
        </w:tc>
      </w:tr>
      <w:tr w:rsidR="00D257D5" w:rsidRPr="00190FD4" w14:paraId="1A9F9221" w14:textId="77777777" w:rsidTr="006D3F3C">
        <w:tc>
          <w:tcPr>
            <w:tcW w:w="1513" w:type="dxa"/>
            <w:vAlign w:val="center"/>
            <w:hideMark/>
          </w:tcPr>
          <w:p w14:paraId="65F60B0F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11:30–14:00</w:t>
            </w:r>
          </w:p>
        </w:tc>
        <w:tc>
          <w:tcPr>
            <w:tcW w:w="6562" w:type="dxa"/>
            <w:vAlign w:val="center"/>
            <w:hideMark/>
          </w:tcPr>
          <w:p w14:paraId="2B133330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Lunch break</w:t>
            </w:r>
          </w:p>
        </w:tc>
      </w:tr>
      <w:tr w:rsidR="00D257D5" w:rsidRPr="00190FD4" w14:paraId="637EEEA8" w14:textId="77777777" w:rsidTr="006D3F3C">
        <w:tc>
          <w:tcPr>
            <w:tcW w:w="1513" w:type="dxa"/>
            <w:vAlign w:val="center"/>
            <w:hideMark/>
          </w:tcPr>
          <w:p w14:paraId="76B5BFB8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14:00–15:00</w:t>
            </w:r>
          </w:p>
        </w:tc>
        <w:tc>
          <w:tcPr>
            <w:tcW w:w="6562" w:type="dxa"/>
            <w:vAlign w:val="center"/>
            <w:hideMark/>
          </w:tcPr>
          <w:p w14:paraId="3588FDD7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Closing ceremony and handover ceremony</w:t>
            </w:r>
          </w:p>
        </w:tc>
      </w:tr>
      <w:tr w:rsidR="00D257D5" w:rsidRPr="00190FD4" w14:paraId="0C47D114" w14:textId="77777777" w:rsidTr="006D3F3C">
        <w:tc>
          <w:tcPr>
            <w:tcW w:w="1513" w:type="dxa"/>
            <w:vAlign w:val="center"/>
            <w:hideMark/>
          </w:tcPr>
          <w:p w14:paraId="17967CCC" w14:textId="77777777" w:rsidR="00D257D5" w:rsidRPr="00190FD4" w:rsidRDefault="00D257D5" w:rsidP="006D3F3C">
            <w:pPr>
              <w:widowControl/>
              <w:spacing w:line="375" w:lineRule="atLeast"/>
              <w:jc w:val="center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15:00</w:t>
            </w:r>
          </w:p>
        </w:tc>
        <w:tc>
          <w:tcPr>
            <w:tcW w:w="6562" w:type="dxa"/>
            <w:vAlign w:val="center"/>
            <w:hideMark/>
          </w:tcPr>
          <w:p w14:paraId="033E68D1" w14:textId="77777777" w:rsidR="00D257D5" w:rsidRPr="00190FD4" w:rsidRDefault="00D257D5" w:rsidP="006D3F3C">
            <w:pPr>
              <w:widowControl/>
              <w:spacing w:line="375" w:lineRule="atLeast"/>
              <w:rPr>
                <w:rFonts w:asciiTheme="minorHAnsi" w:hAnsiTheme="minorHAnsi" w:cstheme="minorHAnsi"/>
                <w:color w:val="0F1115"/>
              </w:rPr>
            </w:pPr>
            <w:r w:rsidRPr="00190FD4">
              <w:rPr>
                <w:rFonts w:asciiTheme="minorHAnsi" w:hAnsiTheme="minorHAnsi" w:cstheme="minorHAnsi"/>
                <w:color w:val="0F1115"/>
              </w:rPr>
              <w:t>Departure</w:t>
            </w:r>
          </w:p>
        </w:tc>
      </w:tr>
    </w:tbl>
    <w:p w14:paraId="3A2C93C2" w14:textId="77777777" w:rsidR="00D257D5" w:rsidRPr="00190FD4" w:rsidRDefault="00D257D5" w:rsidP="00D257D5">
      <w:pPr>
        <w:rPr>
          <w:rFonts w:eastAsia="KaiTi" w:cstheme="minorHAnsi"/>
          <w:sz w:val="21"/>
        </w:rPr>
      </w:pPr>
    </w:p>
    <w:p w14:paraId="4FE9B8A2" w14:textId="78BDE6FB" w:rsidR="00D257D5" w:rsidRDefault="00D257D5">
      <w:r>
        <w:br w:type="page"/>
      </w:r>
    </w:p>
    <w:p w14:paraId="7DACE52B" w14:textId="77777777" w:rsidR="00D257D5" w:rsidRPr="00DE3F73" w:rsidRDefault="00D257D5" w:rsidP="00934D4B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DE3F73">
        <w:rPr>
          <w:rFonts w:cstheme="minorHAnsi"/>
          <w:b/>
          <w:bCs/>
          <w:sz w:val="28"/>
          <w:szCs w:val="28"/>
        </w:rPr>
        <w:lastRenderedPageBreak/>
        <w:t>2026 OLYMPIC YOUTH ELITE TRAINING CAMP (THE CAMP)</w:t>
      </w:r>
    </w:p>
    <w:p w14:paraId="7FB0F762" w14:textId="4E78E920" w:rsidR="00D257D5" w:rsidRPr="00DE3F73" w:rsidRDefault="00D257D5" w:rsidP="00934D4B">
      <w:pPr>
        <w:jc w:val="center"/>
        <w:rPr>
          <w:rFonts w:cstheme="minorHAnsi"/>
          <w:szCs w:val="32"/>
        </w:rPr>
      </w:pPr>
      <w:r w:rsidRPr="00DE3F73">
        <w:rPr>
          <w:rFonts w:cstheme="minorHAnsi"/>
          <w:b/>
          <w:bCs/>
          <w:szCs w:val="32"/>
        </w:rPr>
        <w:t>Beijing Sport University</w:t>
      </w:r>
      <w:r w:rsidRPr="00DE3F73">
        <w:rPr>
          <w:rFonts w:cstheme="minorHAnsi"/>
          <w:szCs w:val="32"/>
        </w:rPr>
        <w:t xml:space="preserve"> - </w:t>
      </w:r>
      <w:r w:rsidRPr="00DE3F73">
        <w:rPr>
          <w:rFonts w:cstheme="minorHAnsi"/>
          <w:b/>
          <w:bCs/>
          <w:szCs w:val="32"/>
        </w:rPr>
        <w:t>18 to 21 October 2026</w:t>
      </w:r>
      <w:r w:rsidRPr="00DE3F73">
        <w:rPr>
          <w:rFonts w:cstheme="minorHAnsi"/>
          <w:szCs w:val="32"/>
        </w:rPr>
        <w:t>.</w:t>
      </w:r>
    </w:p>
    <w:p w14:paraId="430F64A9" w14:textId="77777777" w:rsidR="00D257D5" w:rsidRDefault="00D257D5" w:rsidP="00D257D5">
      <w:pPr>
        <w:jc w:val="center"/>
        <w:rPr>
          <w:rFonts w:cstheme="minorHAnsi"/>
          <w:b/>
          <w:bCs/>
          <w:szCs w:val="32"/>
        </w:rPr>
      </w:pPr>
      <w:r w:rsidRPr="00DE3F73">
        <w:rPr>
          <w:rFonts w:cstheme="minorHAnsi"/>
          <w:b/>
          <w:bCs/>
          <w:szCs w:val="32"/>
        </w:rPr>
        <w:t>CANDIDATURA</w:t>
      </w:r>
    </w:p>
    <w:p w14:paraId="01CCC5EE" w14:textId="02353C1B" w:rsidR="00934D4B" w:rsidRDefault="00934D4B" w:rsidP="00934D4B">
      <w:pPr>
        <w:spacing w:after="0"/>
        <w:jc w:val="center"/>
        <w:rPr>
          <w:rFonts w:cstheme="minorHAnsi"/>
          <w:b/>
          <w:bCs/>
          <w:szCs w:val="32"/>
        </w:rPr>
      </w:pPr>
      <w:r>
        <w:rPr>
          <w:rFonts w:cstheme="minorHAnsi"/>
          <w:b/>
          <w:bCs/>
          <w:szCs w:val="32"/>
        </w:rPr>
        <w:t xml:space="preserve">Da inviare per email a: </w:t>
      </w:r>
      <w:hyperlink r:id="rId5" w:history="1">
        <w:r w:rsidRPr="00424649">
          <w:rPr>
            <w:rStyle w:val="Collegamentoipertestuale"/>
            <w:rFonts w:cstheme="minorHAnsi"/>
            <w:b/>
            <w:bCs/>
            <w:szCs w:val="32"/>
          </w:rPr>
          <w:t>teacheryoung@aonimds.it</w:t>
        </w:r>
      </w:hyperlink>
    </w:p>
    <w:p w14:paraId="061248A0" w14:textId="5FEAD1A1" w:rsidR="00934D4B" w:rsidRPr="00DE3F73" w:rsidRDefault="00934D4B" w:rsidP="00D257D5">
      <w:pPr>
        <w:jc w:val="center"/>
        <w:rPr>
          <w:rFonts w:cstheme="minorHAnsi"/>
          <w:b/>
          <w:bCs/>
          <w:szCs w:val="32"/>
        </w:rPr>
      </w:pPr>
      <w:r>
        <w:rPr>
          <w:rFonts w:cstheme="minorHAnsi"/>
          <w:b/>
          <w:bCs/>
          <w:szCs w:val="32"/>
        </w:rPr>
        <w:t>Entro il 27 settembre 2026</w:t>
      </w:r>
    </w:p>
    <w:p w14:paraId="40957D30" w14:textId="77777777" w:rsidR="00D257D5" w:rsidRDefault="00D257D5" w:rsidP="00D257D5">
      <w:pPr>
        <w:rPr>
          <w:rFonts w:cstheme="minorHAnsi"/>
          <w:szCs w:val="32"/>
        </w:rPr>
      </w:pPr>
    </w:p>
    <w:p w14:paraId="41F07374" w14:textId="77777777" w:rsidR="00D257D5" w:rsidRPr="00DE3F73" w:rsidRDefault="00D257D5" w:rsidP="00D257D5">
      <w:pPr>
        <w:rPr>
          <w:rFonts w:cstheme="minorHAnsi"/>
          <w:szCs w:val="32"/>
        </w:rPr>
      </w:pPr>
      <w:r w:rsidRPr="00DE3F73">
        <w:rPr>
          <w:rFonts w:cstheme="minorHAnsi"/>
          <w:szCs w:val="32"/>
        </w:rPr>
        <w:t>Nome e Cognome ____________________________________________________________</w:t>
      </w:r>
    </w:p>
    <w:p w14:paraId="4089FAE3" w14:textId="77777777" w:rsidR="00D257D5" w:rsidRPr="00DE3F73" w:rsidRDefault="00D257D5" w:rsidP="00D257D5">
      <w:pPr>
        <w:rPr>
          <w:rFonts w:cstheme="minorHAnsi"/>
          <w:szCs w:val="32"/>
        </w:rPr>
      </w:pPr>
      <w:r w:rsidRPr="00DE3F73">
        <w:rPr>
          <w:rFonts w:cstheme="minorHAnsi"/>
          <w:szCs w:val="32"/>
        </w:rPr>
        <w:t>Nato/a il ______________________________ a ____________________________________</w:t>
      </w:r>
    </w:p>
    <w:p w14:paraId="086AB6D4" w14:textId="77777777" w:rsidR="00D257D5" w:rsidRPr="00DE3F73" w:rsidRDefault="00D257D5" w:rsidP="00D257D5">
      <w:pPr>
        <w:rPr>
          <w:rFonts w:cstheme="minorHAnsi"/>
          <w:szCs w:val="32"/>
        </w:rPr>
      </w:pPr>
      <w:r w:rsidRPr="00DE3F73">
        <w:rPr>
          <w:rFonts w:cstheme="minorHAnsi"/>
          <w:szCs w:val="32"/>
        </w:rPr>
        <w:t>Residente a _________________ Indirizzo ________________________________________</w:t>
      </w:r>
    </w:p>
    <w:p w14:paraId="00F486C3" w14:textId="77777777" w:rsidR="00D257D5" w:rsidRPr="00DE3F73" w:rsidRDefault="00D257D5" w:rsidP="00D257D5">
      <w:pPr>
        <w:rPr>
          <w:rFonts w:cstheme="minorHAnsi"/>
          <w:szCs w:val="32"/>
        </w:rPr>
      </w:pPr>
      <w:r w:rsidRPr="00DE3F73">
        <w:rPr>
          <w:rFonts w:cstheme="minorHAnsi"/>
          <w:szCs w:val="32"/>
        </w:rPr>
        <w:t>Email ______________________________________________________________________</w:t>
      </w:r>
    </w:p>
    <w:p w14:paraId="3FE28C9B" w14:textId="77777777" w:rsidR="00D257D5" w:rsidRPr="00DE3F73" w:rsidRDefault="00D257D5" w:rsidP="00D257D5">
      <w:pPr>
        <w:rPr>
          <w:rFonts w:cstheme="minorHAnsi"/>
          <w:szCs w:val="32"/>
        </w:rPr>
      </w:pPr>
      <w:r w:rsidRPr="00DE3F73">
        <w:rPr>
          <w:rFonts w:cstheme="minorHAnsi"/>
          <w:szCs w:val="32"/>
        </w:rPr>
        <w:t xml:space="preserve">Numero </w:t>
      </w:r>
      <w:proofErr w:type="spellStart"/>
      <w:r w:rsidRPr="00DE3F73">
        <w:rPr>
          <w:rFonts w:cstheme="minorHAnsi"/>
          <w:szCs w:val="32"/>
        </w:rPr>
        <w:t>cell</w:t>
      </w:r>
      <w:proofErr w:type="spellEnd"/>
      <w:r w:rsidRPr="00DE3F73">
        <w:rPr>
          <w:rFonts w:cstheme="minorHAnsi"/>
          <w:szCs w:val="32"/>
        </w:rPr>
        <w:t>. ________________________________________________________________</w:t>
      </w:r>
    </w:p>
    <w:p w14:paraId="7138DEC3" w14:textId="77777777" w:rsidR="00D257D5" w:rsidRDefault="00D257D5" w:rsidP="00D257D5">
      <w:pPr>
        <w:rPr>
          <w:rFonts w:cstheme="minorHAnsi"/>
          <w:szCs w:val="32"/>
        </w:rPr>
      </w:pPr>
      <w:r w:rsidRPr="00DE3F73">
        <w:rPr>
          <w:rFonts w:cstheme="minorHAnsi"/>
          <w:szCs w:val="32"/>
        </w:rPr>
        <w:t>Titolo di studio ______________________________________________________________</w:t>
      </w:r>
    </w:p>
    <w:p w14:paraId="72445D7D" w14:textId="2516F59C" w:rsidR="00CF5F20" w:rsidRDefault="00CF5F20" w:rsidP="00D257D5">
      <w:pPr>
        <w:rPr>
          <w:rFonts w:cstheme="minorHAnsi"/>
          <w:szCs w:val="32"/>
        </w:rPr>
      </w:pPr>
      <w:r>
        <w:rPr>
          <w:rFonts w:cstheme="minorHAnsi"/>
          <w:szCs w:val="32"/>
        </w:rPr>
        <w:t>Specializzazioni e masters _____________________________________________________</w:t>
      </w:r>
    </w:p>
    <w:p w14:paraId="309CB280" w14:textId="6D9A9032" w:rsidR="00CF5F20" w:rsidRDefault="00CF5F20" w:rsidP="00D257D5">
      <w:pPr>
        <w:rPr>
          <w:rFonts w:cstheme="minorHAnsi"/>
          <w:szCs w:val="32"/>
        </w:rPr>
      </w:pPr>
      <w:r>
        <w:rPr>
          <w:rFonts w:cstheme="minorHAnsi"/>
          <w:szCs w:val="32"/>
        </w:rPr>
        <w:t>__________________________________________________________________________</w:t>
      </w:r>
    </w:p>
    <w:p w14:paraId="154DD085" w14:textId="2B67A0FF" w:rsidR="00CF5F20" w:rsidRPr="00DE3F73" w:rsidRDefault="00CF5F20" w:rsidP="00D257D5">
      <w:pPr>
        <w:rPr>
          <w:rFonts w:cstheme="minorHAnsi"/>
          <w:szCs w:val="32"/>
        </w:rPr>
      </w:pPr>
      <w:r>
        <w:rPr>
          <w:rFonts w:cstheme="minorHAnsi"/>
          <w:szCs w:val="32"/>
        </w:rPr>
        <w:t>__________________________________________________________________________</w:t>
      </w:r>
    </w:p>
    <w:p w14:paraId="2DC6DCF2" w14:textId="77777777" w:rsidR="00D257D5" w:rsidRPr="00DE3F73" w:rsidRDefault="00D257D5" w:rsidP="00D257D5">
      <w:pPr>
        <w:rPr>
          <w:rFonts w:cstheme="minorHAnsi"/>
          <w:szCs w:val="32"/>
        </w:rPr>
      </w:pPr>
      <w:r w:rsidRPr="00DE3F73">
        <w:rPr>
          <w:rFonts w:cstheme="minorHAnsi"/>
          <w:szCs w:val="32"/>
        </w:rPr>
        <w:t>Occupazione ________________________________________________________________</w:t>
      </w:r>
    </w:p>
    <w:p w14:paraId="4116FE5D" w14:textId="77777777" w:rsidR="00D257D5" w:rsidRPr="00DE3F73" w:rsidRDefault="00D257D5" w:rsidP="00D257D5">
      <w:pPr>
        <w:rPr>
          <w:rFonts w:cstheme="minorHAnsi"/>
          <w:szCs w:val="32"/>
        </w:rPr>
      </w:pPr>
      <w:r w:rsidRPr="00DE3F73">
        <w:rPr>
          <w:rFonts w:cstheme="minorHAnsi"/>
          <w:szCs w:val="32"/>
        </w:rPr>
        <w:t xml:space="preserve">Livello di conoscenza della lingua inglese </w:t>
      </w:r>
      <w:r>
        <w:rPr>
          <w:rFonts w:cstheme="minorHAnsi"/>
          <w:szCs w:val="32"/>
        </w:rPr>
        <w:t>(ottimo, buono, discreto, scolastico) _________________________________</w:t>
      </w:r>
      <w:r w:rsidRPr="00DE3F73">
        <w:rPr>
          <w:rFonts w:cstheme="minorHAnsi"/>
          <w:szCs w:val="32"/>
        </w:rPr>
        <w:t>_________________________________________</w:t>
      </w:r>
    </w:p>
    <w:p w14:paraId="2A291672" w14:textId="7168B2C9" w:rsidR="00D257D5" w:rsidRPr="00DE3F73" w:rsidRDefault="00D257D5" w:rsidP="00D257D5">
      <w:pPr>
        <w:rPr>
          <w:rFonts w:cstheme="minorHAnsi"/>
          <w:szCs w:val="32"/>
        </w:rPr>
      </w:pPr>
      <w:r w:rsidRPr="00DE3F73">
        <w:rPr>
          <w:rFonts w:cstheme="minorHAnsi"/>
          <w:szCs w:val="32"/>
        </w:rPr>
        <w:t>Eventuali esperienze nel campo</w:t>
      </w:r>
      <w:r w:rsidR="00934D4B">
        <w:rPr>
          <w:rFonts w:cstheme="minorHAnsi"/>
          <w:szCs w:val="32"/>
        </w:rPr>
        <w:t xml:space="preserve"> dello sport e</w:t>
      </w:r>
      <w:r w:rsidRPr="00DE3F73">
        <w:rPr>
          <w:rFonts w:cstheme="minorHAnsi"/>
          <w:szCs w:val="32"/>
        </w:rPr>
        <w:t xml:space="preserve"> dell’Olimpismo</w:t>
      </w:r>
      <w:r w:rsidR="00934D4B">
        <w:rPr>
          <w:rFonts w:cstheme="minorHAnsi"/>
          <w:szCs w:val="32"/>
        </w:rPr>
        <w:t xml:space="preserve"> </w:t>
      </w:r>
      <w:r w:rsidRPr="00DE3F73">
        <w:rPr>
          <w:rFonts w:cstheme="minorHAnsi"/>
          <w:szCs w:val="32"/>
        </w:rPr>
        <w:t>(ad esempio: partecipazione a Sessioni dell’AONI, o altro):</w:t>
      </w:r>
    </w:p>
    <w:p w14:paraId="054ED308" w14:textId="77777777" w:rsidR="00D257D5" w:rsidRPr="00DE3F73" w:rsidRDefault="00D257D5" w:rsidP="00D257D5">
      <w:pPr>
        <w:pBdr>
          <w:bottom w:val="single" w:sz="12" w:space="1" w:color="auto"/>
        </w:pBdr>
        <w:rPr>
          <w:rFonts w:cstheme="minorHAnsi"/>
          <w:szCs w:val="32"/>
        </w:rPr>
      </w:pPr>
      <w:r w:rsidRPr="00DE3F73">
        <w:rPr>
          <w:rFonts w:cstheme="minorHAnsi"/>
          <w:szCs w:val="32"/>
        </w:rPr>
        <w:t>___________________________________________________________________________</w:t>
      </w:r>
    </w:p>
    <w:p w14:paraId="3C02958D" w14:textId="77777777" w:rsidR="00D257D5" w:rsidRPr="00DE3F73" w:rsidRDefault="00D257D5" w:rsidP="00D257D5">
      <w:pPr>
        <w:pBdr>
          <w:bottom w:val="single" w:sz="12" w:space="1" w:color="auto"/>
        </w:pBdr>
        <w:rPr>
          <w:rFonts w:cstheme="minorHAnsi"/>
        </w:rPr>
      </w:pPr>
      <w:r w:rsidRPr="00DE3F73">
        <w:rPr>
          <w:rFonts w:cstheme="minorHAnsi"/>
        </w:rPr>
        <w:t>___________________________________________________________________________</w:t>
      </w:r>
    </w:p>
    <w:p w14:paraId="4A300C2D" w14:textId="77777777" w:rsidR="00D257D5" w:rsidRPr="00DE3F73" w:rsidRDefault="00D257D5" w:rsidP="00D257D5">
      <w:pPr>
        <w:pBdr>
          <w:bottom w:val="single" w:sz="12" w:space="1" w:color="auto"/>
        </w:pBdr>
        <w:rPr>
          <w:rFonts w:cstheme="minorHAnsi"/>
        </w:rPr>
      </w:pPr>
      <w:r w:rsidRPr="00DE3F73">
        <w:rPr>
          <w:rFonts w:cstheme="minorHAnsi"/>
        </w:rPr>
        <w:t>___________________________________________________________________________</w:t>
      </w:r>
    </w:p>
    <w:p w14:paraId="304FFEE7" w14:textId="77777777" w:rsidR="00D257D5" w:rsidRPr="00DE3F73" w:rsidRDefault="00D257D5" w:rsidP="00D257D5">
      <w:pPr>
        <w:pBdr>
          <w:bottom w:val="single" w:sz="12" w:space="1" w:color="auto"/>
        </w:pBdr>
        <w:rPr>
          <w:rFonts w:cstheme="minorHAnsi"/>
        </w:rPr>
      </w:pPr>
      <w:r w:rsidRPr="00DE3F73">
        <w:rPr>
          <w:rFonts w:cstheme="minorHAnsi"/>
        </w:rPr>
        <w:t>___________________________________________________________________________</w:t>
      </w:r>
    </w:p>
    <w:p w14:paraId="07F2B49F" w14:textId="77777777" w:rsidR="00D257D5" w:rsidRPr="00DE3F73" w:rsidRDefault="00D257D5" w:rsidP="00D257D5">
      <w:pPr>
        <w:pBdr>
          <w:bottom w:val="single" w:sz="12" w:space="1" w:color="auto"/>
        </w:pBdr>
        <w:rPr>
          <w:rFonts w:cstheme="minorHAnsi"/>
        </w:rPr>
      </w:pPr>
    </w:p>
    <w:p w14:paraId="0EB247A8" w14:textId="627F406F" w:rsidR="00D257D5" w:rsidRPr="00DE3F73" w:rsidRDefault="00D257D5" w:rsidP="00D257D5">
      <w:pPr>
        <w:pBdr>
          <w:bottom w:val="single" w:sz="12" w:space="1" w:color="auto"/>
        </w:pBdr>
        <w:rPr>
          <w:rFonts w:cstheme="minorHAnsi"/>
        </w:rPr>
      </w:pPr>
      <w:r w:rsidRPr="00DE3F73">
        <w:rPr>
          <w:rFonts w:cstheme="minorHAnsi"/>
        </w:rPr>
        <w:t>Data __________________</w:t>
      </w:r>
      <w:r w:rsidR="00934D4B">
        <w:rPr>
          <w:rFonts w:cstheme="minorHAnsi"/>
        </w:rPr>
        <w:tab/>
      </w:r>
      <w:r w:rsidR="00934D4B">
        <w:rPr>
          <w:rFonts w:cstheme="minorHAnsi"/>
        </w:rPr>
        <w:tab/>
      </w:r>
      <w:r w:rsidR="00934D4B">
        <w:rPr>
          <w:rFonts w:cstheme="minorHAnsi"/>
        </w:rPr>
        <w:tab/>
      </w:r>
      <w:r w:rsidRPr="00DE3F73">
        <w:rPr>
          <w:rFonts w:cstheme="minorHAnsi"/>
        </w:rPr>
        <w:t xml:space="preserve">Firma </w:t>
      </w:r>
      <w:r w:rsidR="00934D4B">
        <w:rPr>
          <w:rFonts w:cstheme="minorHAnsi"/>
        </w:rPr>
        <w:t>__</w:t>
      </w:r>
      <w:r w:rsidRPr="00DE3F73">
        <w:rPr>
          <w:rFonts w:cstheme="minorHAnsi"/>
        </w:rPr>
        <w:t>________________________________</w:t>
      </w:r>
    </w:p>
    <w:p w14:paraId="285325C5" w14:textId="0AFC92D9" w:rsidR="0084068E" w:rsidRDefault="0084068E">
      <w:r>
        <w:br w:type="page"/>
      </w:r>
    </w:p>
    <w:p w14:paraId="392AA8A3" w14:textId="77777777" w:rsidR="0084068E" w:rsidRPr="00A740EA" w:rsidRDefault="0084068E" w:rsidP="0084068E">
      <w:pPr>
        <w:jc w:val="center"/>
        <w:rPr>
          <w:rFonts w:cstheme="minorHAnsi"/>
          <w:b/>
          <w:bCs/>
          <w:sz w:val="28"/>
          <w:szCs w:val="28"/>
        </w:rPr>
      </w:pPr>
      <w:r w:rsidRPr="00A740EA">
        <w:rPr>
          <w:rFonts w:cstheme="minorHAnsi"/>
          <w:b/>
          <w:bCs/>
          <w:sz w:val="28"/>
          <w:szCs w:val="28"/>
        </w:rPr>
        <w:lastRenderedPageBreak/>
        <w:t>2026 OLYMPIC YOUTH ELITE TRAINING CAMP (THE CAMP)</w:t>
      </w:r>
    </w:p>
    <w:p w14:paraId="34944025" w14:textId="77777777" w:rsidR="0084068E" w:rsidRDefault="0084068E" w:rsidP="0084068E">
      <w:pPr>
        <w:jc w:val="center"/>
        <w:rPr>
          <w:rFonts w:cstheme="minorHAnsi"/>
          <w:szCs w:val="32"/>
        </w:rPr>
      </w:pPr>
      <w:r w:rsidRPr="00A740EA">
        <w:rPr>
          <w:rFonts w:cstheme="minorHAnsi"/>
          <w:b/>
          <w:bCs/>
          <w:szCs w:val="32"/>
        </w:rPr>
        <w:t>Beijing Sport University</w:t>
      </w:r>
      <w:r w:rsidRPr="00A740EA">
        <w:rPr>
          <w:rFonts w:cstheme="minorHAnsi"/>
          <w:szCs w:val="32"/>
        </w:rPr>
        <w:t xml:space="preserve"> - </w:t>
      </w:r>
      <w:r w:rsidRPr="00A740EA">
        <w:rPr>
          <w:rFonts w:cstheme="minorHAnsi"/>
          <w:b/>
          <w:bCs/>
          <w:szCs w:val="32"/>
        </w:rPr>
        <w:t>18 to 21 October 2026</w:t>
      </w:r>
      <w:r w:rsidRPr="00A740EA">
        <w:rPr>
          <w:rFonts w:cstheme="minorHAnsi"/>
          <w:szCs w:val="32"/>
        </w:rPr>
        <w:t>.</w:t>
      </w:r>
    </w:p>
    <w:p w14:paraId="366D977F" w14:textId="77777777" w:rsidR="0084068E" w:rsidRPr="00A740EA" w:rsidRDefault="0084068E" w:rsidP="0084068E">
      <w:pPr>
        <w:jc w:val="center"/>
        <w:rPr>
          <w:rFonts w:cstheme="minorHAnsi"/>
          <w:szCs w:val="32"/>
        </w:rPr>
      </w:pPr>
    </w:p>
    <w:p w14:paraId="2559A4A0" w14:textId="77777777" w:rsidR="0084068E" w:rsidRDefault="0084068E" w:rsidP="0084068E">
      <w:pPr>
        <w:jc w:val="center"/>
        <w:rPr>
          <w:b/>
          <w:bCs/>
          <w:sz w:val="28"/>
          <w:szCs w:val="28"/>
        </w:rPr>
      </w:pPr>
      <w:r w:rsidRPr="00BB64F3">
        <w:rPr>
          <w:b/>
          <w:bCs/>
          <w:sz w:val="28"/>
          <w:szCs w:val="28"/>
        </w:rPr>
        <w:t xml:space="preserve">Nota esplicativa su Olympic Agenda 2020+5 e </w:t>
      </w:r>
      <w:proofErr w:type="spellStart"/>
      <w:r w:rsidRPr="00BB64F3">
        <w:rPr>
          <w:b/>
          <w:bCs/>
          <w:sz w:val="28"/>
          <w:szCs w:val="28"/>
        </w:rPr>
        <w:t>Olympism</w:t>
      </w:r>
      <w:proofErr w:type="spellEnd"/>
      <w:r w:rsidRPr="00BB64F3">
        <w:rPr>
          <w:b/>
          <w:bCs/>
          <w:sz w:val="28"/>
          <w:szCs w:val="28"/>
        </w:rPr>
        <w:t xml:space="preserve"> 365</w:t>
      </w:r>
    </w:p>
    <w:p w14:paraId="7B0D5E85" w14:textId="77777777" w:rsidR="0084068E" w:rsidRPr="00BB64F3" w:rsidRDefault="0084068E" w:rsidP="0084068E">
      <w:pPr>
        <w:jc w:val="center"/>
        <w:rPr>
          <w:b/>
          <w:bCs/>
          <w:sz w:val="28"/>
          <w:szCs w:val="28"/>
        </w:rPr>
      </w:pPr>
    </w:p>
    <w:p w14:paraId="4AF010B2" w14:textId="77777777" w:rsidR="0084068E" w:rsidRPr="008F15FE" w:rsidRDefault="0084068E" w:rsidP="0084068E">
      <w:pPr>
        <w:jc w:val="both"/>
        <w:rPr>
          <w:b/>
          <w:bCs/>
        </w:rPr>
      </w:pPr>
      <w:r w:rsidRPr="008F15FE">
        <w:rPr>
          <w:b/>
          <w:bCs/>
        </w:rPr>
        <w:t>1. Olympic Agenda 2020+5 - La tabella di marcia del CIO</w:t>
      </w:r>
    </w:p>
    <w:p w14:paraId="76BD6A95" w14:textId="77777777" w:rsidR="0084068E" w:rsidRDefault="0084068E" w:rsidP="0084068E">
      <w:pPr>
        <w:jc w:val="both"/>
      </w:pPr>
      <w:r>
        <w:t>È la strategia approvata nel marzo 2021, durante la pandemia, per aggiornare la precedente Agenda 2020. Il motto di Thomas Bach era: "Cambiare o essere cambiati".</w:t>
      </w:r>
    </w:p>
    <w:p w14:paraId="5BAEC1E0" w14:textId="77777777" w:rsidR="0084068E" w:rsidRDefault="0084068E" w:rsidP="0084068E">
      <w:pPr>
        <w:jc w:val="both"/>
      </w:pPr>
      <w:r>
        <w:t>Non è più solo organizzare i Giochi, ma usare i Giochi per rispondere alle crisi globali. Ci sono 15 Raccomandazioni raggruppate in 5 pilastri:</w:t>
      </w:r>
    </w:p>
    <w:p w14:paraId="5A508FDB" w14:textId="77777777" w:rsidR="0084068E" w:rsidRDefault="0084068E" w:rsidP="0084068E">
      <w:pPr>
        <w:jc w:val="both"/>
      </w:pPr>
      <w:r>
        <w:t>1.</w:t>
      </w:r>
      <w:r>
        <w:rPr>
          <w:rFonts w:ascii="Segoe UI Symbol" w:hAnsi="Segoe UI Symbol" w:cs="Segoe UI Symbol"/>
        </w:rPr>
        <w:t>⁠</w:t>
      </w:r>
      <w:r>
        <w:t xml:space="preserve"> </w:t>
      </w:r>
      <w:r w:rsidRPr="008F15FE">
        <w:rPr>
          <w:rFonts w:ascii="Segoe UI Symbol" w:hAnsi="Segoe UI Symbol" w:cs="Segoe UI Symbol"/>
          <w:b/>
          <w:bCs/>
        </w:rPr>
        <w:t>⁠</w:t>
      </w:r>
      <w:r w:rsidRPr="008F15FE">
        <w:rPr>
          <w:b/>
          <w:bCs/>
        </w:rPr>
        <w:t>Solidarietà</w:t>
      </w:r>
      <w:r>
        <w:t>: rafforzare l'unicità dei Giochi, promuovere lo sport sostenibile</w:t>
      </w:r>
    </w:p>
    <w:p w14:paraId="5FABAA76" w14:textId="77777777" w:rsidR="0084068E" w:rsidRDefault="0084068E" w:rsidP="0084068E">
      <w:pPr>
        <w:jc w:val="both"/>
      </w:pPr>
      <w:r>
        <w:t>2.</w:t>
      </w:r>
      <w:r>
        <w:rPr>
          <w:rFonts w:ascii="Segoe UI Symbol" w:hAnsi="Segoe UI Symbol" w:cs="Segoe UI Symbol"/>
        </w:rPr>
        <w:t>⁠</w:t>
      </w:r>
      <w:r>
        <w:t xml:space="preserve"> </w:t>
      </w:r>
      <w:r w:rsidRPr="008F15FE">
        <w:rPr>
          <w:rFonts w:ascii="Segoe UI Symbol" w:hAnsi="Segoe UI Symbol" w:cs="Segoe UI Symbol"/>
          <w:b/>
          <w:bCs/>
        </w:rPr>
        <w:t>⁠</w:t>
      </w:r>
      <w:r w:rsidRPr="008F15FE">
        <w:rPr>
          <w:b/>
          <w:bCs/>
        </w:rPr>
        <w:t>Società</w:t>
      </w:r>
      <w:r>
        <w:t>: rafforzare i diritti degli atleti, il safe sport, la salute</w:t>
      </w:r>
    </w:p>
    <w:p w14:paraId="57B74BE7" w14:textId="77777777" w:rsidR="0084068E" w:rsidRDefault="0084068E" w:rsidP="0084068E">
      <w:pPr>
        <w:jc w:val="both"/>
      </w:pPr>
      <w:r>
        <w:t>3.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 w:rsidRPr="008F15FE">
        <w:rPr>
          <w:b/>
          <w:bCs/>
        </w:rPr>
        <w:t>Digitalizzazione</w:t>
      </w:r>
      <w:r>
        <w:t>: crescere nel digitale, coinvolgere le community di e-sport e gaming (Racc. 9)</w:t>
      </w:r>
    </w:p>
    <w:p w14:paraId="2DE7D15C" w14:textId="77777777" w:rsidR="0084068E" w:rsidRDefault="0084068E" w:rsidP="0084068E">
      <w:pPr>
        <w:jc w:val="both"/>
      </w:pPr>
      <w:r>
        <w:t>4.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 w:rsidRPr="008F15FE">
        <w:rPr>
          <w:b/>
          <w:bCs/>
        </w:rPr>
        <w:t>Sostenibilità</w:t>
      </w:r>
      <w:r>
        <w:t>: lotta al cambiamento climatico (Olympic Forest), eredità dei Giochi</w:t>
      </w:r>
    </w:p>
    <w:p w14:paraId="3157743D" w14:textId="77777777" w:rsidR="0084068E" w:rsidRDefault="0084068E" w:rsidP="0084068E">
      <w:pPr>
        <w:jc w:val="both"/>
      </w:pPr>
      <w:r>
        <w:t>5.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 w:rsidRPr="008F15FE">
        <w:rPr>
          <w:b/>
          <w:bCs/>
        </w:rPr>
        <w:t>Credibilità</w:t>
      </w:r>
      <w:r>
        <w:t>: buona governance, lotta al doping</w:t>
      </w:r>
    </w:p>
    <w:p w14:paraId="03131C62" w14:textId="77777777" w:rsidR="0084068E" w:rsidRDefault="0084068E" w:rsidP="0084068E">
      <w:pPr>
        <w:jc w:val="both"/>
      </w:pPr>
    </w:p>
    <w:p w14:paraId="0F349560" w14:textId="77777777" w:rsidR="0084068E" w:rsidRPr="008F15FE" w:rsidRDefault="0084068E" w:rsidP="0084068E">
      <w:pPr>
        <w:jc w:val="both"/>
        <w:rPr>
          <w:b/>
          <w:bCs/>
        </w:rPr>
      </w:pPr>
      <w:r w:rsidRPr="008F15FE">
        <w:rPr>
          <w:b/>
          <w:bCs/>
        </w:rPr>
        <w:t>Raccomandazione 10 di Olympic Agenda 2020+5:</w:t>
      </w:r>
    </w:p>
    <w:p w14:paraId="6F533913" w14:textId="77777777" w:rsidR="0084068E" w:rsidRDefault="0084068E" w:rsidP="0084068E">
      <w:pPr>
        <w:jc w:val="both"/>
      </w:pPr>
      <w:r>
        <w:rPr>
          <w:rFonts w:ascii="Segoe UI Symbol" w:hAnsi="Segoe UI Symbol" w:cs="Segoe UI Symbol"/>
        </w:rPr>
        <w:t>⁠</w:t>
      </w:r>
      <w:r>
        <w:t xml:space="preserve">"Rafforzare il ruolo dello sport come importante abilitatore per gli Obiettivi di Sviluppo Sostenibile delle Nazioni Unite (UN </w:t>
      </w:r>
      <w:proofErr w:type="spellStart"/>
      <w:r>
        <w:t>SDGs</w:t>
      </w:r>
      <w:proofErr w:type="spellEnd"/>
      <w:r>
        <w:t>)"</w:t>
      </w:r>
    </w:p>
    <w:p w14:paraId="66C17D65" w14:textId="77777777" w:rsidR="0084068E" w:rsidRDefault="0084068E" w:rsidP="0084068E">
      <w:pPr>
        <w:jc w:val="both"/>
      </w:pPr>
      <w:r>
        <w:t xml:space="preserve">In inglese originale: </w:t>
      </w:r>
      <w:r w:rsidRPr="008F15FE">
        <w:rPr>
          <w:rFonts w:ascii="Segoe UI Symbol" w:hAnsi="Segoe UI Symbol" w:cs="Segoe UI Symbol"/>
          <w:i/>
          <w:iCs/>
        </w:rPr>
        <w:t>⁠</w:t>
      </w:r>
      <w:r w:rsidRPr="008F15FE">
        <w:rPr>
          <w:i/>
          <w:iCs/>
        </w:rPr>
        <w:t>“</w:t>
      </w:r>
      <w:proofErr w:type="spellStart"/>
      <w:r w:rsidRPr="008F15FE">
        <w:rPr>
          <w:i/>
          <w:iCs/>
        </w:rPr>
        <w:t>Strengthen</w:t>
      </w:r>
      <w:proofErr w:type="spellEnd"/>
      <w:r w:rsidRPr="008F15FE">
        <w:rPr>
          <w:i/>
          <w:iCs/>
        </w:rPr>
        <w:t xml:space="preserve"> the </w:t>
      </w:r>
      <w:proofErr w:type="spellStart"/>
      <w:r w:rsidRPr="008F15FE">
        <w:rPr>
          <w:i/>
          <w:iCs/>
        </w:rPr>
        <w:t>role</w:t>
      </w:r>
      <w:proofErr w:type="spellEnd"/>
      <w:r w:rsidRPr="008F15FE">
        <w:rPr>
          <w:i/>
          <w:iCs/>
        </w:rPr>
        <w:t xml:space="preserve"> of sport </w:t>
      </w:r>
      <w:proofErr w:type="spellStart"/>
      <w:r w:rsidRPr="008F15FE">
        <w:rPr>
          <w:i/>
          <w:iCs/>
        </w:rPr>
        <w:t>as</w:t>
      </w:r>
      <w:proofErr w:type="spellEnd"/>
      <w:r w:rsidRPr="008F15FE">
        <w:rPr>
          <w:i/>
          <w:iCs/>
        </w:rPr>
        <w:t xml:space="preserve"> an </w:t>
      </w:r>
      <w:proofErr w:type="spellStart"/>
      <w:r w:rsidRPr="008F15FE">
        <w:rPr>
          <w:i/>
          <w:iCs/>
        </w:rPr>
        <w:t>important</w:t>
      </w:r>
      <w:proofErr w:type="spellEnd"/>
      <w:r w:rsidRPr="008F15FE">
        <w:rPr>
          <w:i/>
          <w:iCs/>
        </w:rPr>
        <w:t xml:space="preserve"> </w:t>
      </w:r>
      <w:proofErr w:type="spellStart"/>
      <w:r w:rsidRPr="008F15FE">
        <w:rPr>
          <w:i/>
          <w:iCs/>
        </w:rPr>
        <w:t>enabler</w:t>
      </w:r>
      <w:proofErr w:type="spellEnd"/>
      <w:r w:rsidRPr="008F15FE">
        <w:rPr>
          <w:i/>
          <w:iCs/>
        </w:rPr>
        <w:t xml:space="preserve"> for the UN </w:t>
      </w:r>
      <w:proofErr w:type="spellStart"/>
      <w:r w:rsidRPr="008F15FE">
        <w:rPr>
          <w:i/>
          <w:iCs/>
        </w:rPr>
        <w:t>Sustainable</w:t>
      </w:r>
      <w:proofErr w:type="spellEnd"/>
      <w:r w:rsidRPr="008F15FE">
        <w:rPr>
          <w:i/>
          <w:iCs/>
        </w:rPr>
        <w:t xml:space="preserve"> Development Goals”</w:t>
      </w:r>
    </w:p>
    <w:p w14:paraId="27F47052" w14:textId="77777777" w:rsidR="0084068E" w:rsidRDefault="0084068E" w:rsidP="0084068E">
      <w:pPr>
        <w:jc w:val="both"/>
      </w:pPr>
      <w:r>
        <w:t>Cosa dice esattamente il documento del CIO?</w:t>
      </w:r>
    </w:p>
    <w:p w14:paraId="6785D174" w14:textId="77777777" w:rsidR="0084068E" w:rsidRDefault="0084068E" w:rsidP="0084068E">
      <w:pPr>
        <w:jc w:val="both"/>
      </w:pPr>
      <w:r>
        <w:t>La Raccomandazione 10 chiede al Movimento Olimpico di non limitarsi a parlare di valori, ma di:</w:t>
      </w:r>
    </w:p>
    <w:p w14:paraId="13C13CEA" w14:textId="77777777" w:rsidR="0084068E" w:rsidRDefault="0084068E" w:rsidP="0084068E">
      <w:pPr>
        <w:jc w:val="both"/>
      </w:pPr>
      <w:r>
        <w:t xml:space="preserve">1. Allineare tutti i suoi progetti di solidarietà, educazione e cooperazione con i 17 </w:t>
      </w:r>
      <w:proofErr w:type="spellStart"/>
      <w:r>
        <w:t>SDGs</w:t>
      </w:r>
      <w:proofErr w:type="spellEnd"/>
      <w:r>
        <w:t xml:space="preserve"> dell'ONU (salute, istruzione di qualità, parità di genere, clima, pace, ecc.)</w:t>
      </w:r>
    </w:p>
    <w:p w14:paraId="774A9474" w14:textId="77777777" w:rsidR="0084068E" w:rsidRDefault="0084068E" w:rsidP="0084068E">
      <w:pPr>
        <w:jc w:val="both"/>
      </w:pPr>
      <w:r>
        <w:t xml:space="preserve">2. Passare da tanti piccoli progetti sparsi nel mondo a una strategia unica, coordinata e misurabile - ed è qui che nasce </w:t>
      </w:r>
      <w:proofErr w:type="spellStart"/>
      <w:r>
        <w:t>Olympism</w:t>
      </w:r>
      <w:proofErr w:type="spellEnd"/>
      <w:r>
        <w:t xml:space="preserve"> 365 come "motore" della Raccomandazione 10.</w:t>
      </w:r>
    </w:p>
    <w:p w14:paraId="032E0FDE" w14:textId="77777777" w:rsidR="0084068E" w:rsidRDefault="0084068E" w:rsidP="0084068E">
      <w:pPr>
        <w:jc w:val="both"/>
      </w:pPr>
      <w:r>
        <w:t>3. Lavorare fuori dallo sport, con governi, agenzie ONU, ONG, scuole, per portare lo sport dove normalmente non arriva.</w:t>
      </w:r>
    </w:p>
    <w:p w14:paraId="19237684" w14:textId="77777777" w:rsidR="0084068E" w:rsidRDefault="0084068E" w:rsidP="0084068E">
      <w:pPr>
        <w:jc w:val="both"/>
      </w:pPr>
    </w:p>
    <w:p w14:paraId="008668A5" w14:textId="77777777" w:rsidR="0084068E" w:rsidRPr="008F15FE" w:rsidRDefault="0084068E" w:rsidP="0084068E">
      <w:pPr>
        <w:jc w:val="both"/>
        <w:rPr>
          <w:b/>
          <w:bCs/>
        </w:rPr>
      </w:pPr>
      <w:r w:rsidRPr="008F15FE">
        <w:rPr>
          <w:b/>
          <w:bCs/>
        </w:rPr>
        <w:lastRenderedPageBreak/>
        <w:t xml:space="preserve">2. </w:t>
      </w:r>
      <w:proofErr w:type="spellStart"/>
      <w:r w:rsidRPr="008F15FE">
        <w:rPr>
          <w:b/>
          <w:bCs/>
        </w:rPr>
        <w:t>Olympism</w:t>
      </w:r>
      <w:proofErr w:type="spellEnd"/>
      <w:r w:rsidRPr="008F15FE">
        <w:rPr>
          <w:b/>
          <w:bCs/>
        </w:rPr>
        <w:t xml:space="preserve"> 365 - Il motore della Raccomandazione 10</w:t>
      </w:r>
    </w:p>
    <w:p w14:paraId="3F693F62" w14:textId="77777777" w:rsidR="0084068E" w:rsidRDefault="0084068E" w:rsidP="0084068E">
      <w:pPr>
        <w:jc w:val="both"/>
      </w:pPr>
      <w:r>
        <w:t xml:space="preserve">Approvata dall'Esecutivo CIO nell'ottobre 2021, </w:t>
      </w:r>
      <w:proofErr w:type="spellStart"/>
      <w:r>
        <w:t>Olympism</w:t>
      </w:r>
      <w:proofErr w:type="spellEnd"/>
      <w:r>
        <w:t xml:space="preserve"> 365 è la strategia operativa che dice:</w:t>
      </w:r>
    </w:p>
    <w:p w14:paraId="43B16A58" w14:textId="77777777" w:rsidR="0084068E" w:rsidRPr="00BB64F3" w:rsidRDefault="0084068E" w:rsidP="0084068E">
      <w:pPr>
        <w:jc w:val="both"/>
        <w:rPr>
          <w:i/>
          <w:iCs/>
        </w:rPr>
      </w:pPr>
      <w:r w:rsidRPr="00BB64F3">
        <w:rPr>
          <w:i/>
          <w:iCs/>
        </w:rPr>
        <w:t>“</w:t>
      </w:r>
      <w:r w:rsidRPr="00BB64F3">
        <w:rPr>
          <w:rFonts w:ascii="Segoe UI Symbol" w:hAnsi="Segoe UI Symbol" w:cs="Segoe UI Symbol"/>
          <w:i/>
          <w:iCs/>
        </w:rPr>
        <w:t>⁠</w:t>
      </w:r>
      <w:r w:rsidRPr="00BB64F3">
        <w:rPr>
          <w:i/>
          <w:iCs/>
        </w:rPr>
        <w:t>Lo sport non deve esistere solo durante i 15 giorni dei Giochi, ma 365 giorni all'anno, ovunque, per tutti.”</w:t>
      </w:r>
    </w:p>
    <w:p w14:paraId="08498BD0" w14:textId="77777777" w:rsidR="0084068E" w:rsidRDefault="0084068E" w:rsidP="0084068E">
      <w:pPr>
        <w:jc w:val="both"/>
      </w:pPr>
      <w:r>
        <w:t>È il passaggio da "stadio a comunità". 1064</w:t>
      </w:r>
    </w:p>
    <w:p w14:paraId="088555E0" w14:textId="77777777" w:rsidR="0084068E" w:rsidRDefault="0084068E" w:rsidP="0084068E">
      <w:pPr>
        <w:jc w:val="both"/>
      </w:pPr>
      <w:r>
        <w:t>Obiettivo: usare lo sport come acceleratore degli Obiettivi di Sviluppo Sostenibile dell'ONU (</w:t>
      </w:r>
      <w:proofErr w:type="spellStart"/>
      <w:r>
        <w:t>SDGs</w:t>
      </w:r>
      <w:proofErr w:type="spellEnd"/>
      <w:r>
        <w:t>). Oggi conta oltre 550 progetti in 175 paesi.</w:t>
      </w:r>
    </w:p>
    <w:p w14:paraId="7E3C2566" w14:textId="77777777" w:rsidR="0084068E" w:rsidRDefault="0084068E" w:rsidP="0084068E">
      <w:pPr>
        <w:jc w:val="both"/>
      </w:pPr>
      <w:r>
        <w:t>Lavora su 4 aree interconnesse:</w:t>
      </w:r>
    </w:p>
    <w:p w14:paraId="6473AEA4" w14:textId="77777777" w:rsidR="0084068E" w:rsidRDefault="0084068E" w:rsidP="0084068E">
      <w:pPr>
        <w:jc w:val="both"/>
      </w:pPr>
      <w:r>
        <w:t>1.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>Migliorare l'accesso: creare opportunità per comunità svantaggiate che normalmente non fanno sport</w:t>
      </w:r>
    </w:p>
    <w:p w14:paraId="44FFBBB2" w14:textId="77777777" w:rsidR="0084068E" w:rsidRDefault="0084068E" w:rsidP="0084068E">
      <w:pPr>
        <w:jc w:val="both"/>
      </w:pPr>
      <w:r>
        <w:t>2.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>Creare un luogo di appartenenza: sport sicuro, inclusivo, contro discriminazioni di genere e sociali</w:t>
      </w:r>
    </w:p>
    <w:p w14:paraId="21D067A5" w14:textId="77777777" w:rsidR="0084068E" w:rsidRDefault="0084068E" w:rsidP="0084068E">
      <w:pPr>
        <w:jc w:val="both"/>
      </w:pPr>
      <w:r>
        <w:t>3.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>Garantire i benefici: non solo salute fisica/mentale, ma anche occupabilità, leadership, formazione</w:t>
      </w:r>
    </w:p>
    <w:p w14:paraId="5324DF76" w14:textId="77777777" w:rsidR="0084068E" w:rsidRDefault="0084068E" w:rsidP="0084068E">
      <w:pPr>
        <w:jc w:val="both"/>
      </w:pPr>
      <w:r>
        <w:t>4.</w:t>
      </w:r>
      <w:r>
        <w:rPr>
          <w:rFonts w:ascii="Segoe UI Symbol" w:hAnsi="Segoe UI Symbol" w:cs="Segoe UI Symbol"/>
        </w:rPr>
        <w:t>⁠</w:t>
      </w:r>
      <w:r>
        <w:t xml:space="preserve"> </w:t>
      </w:r>
      <w:r>
        <w:rPr>
          <w:rFonts w:ascii="Segoe UI Symbol" w:hAnsi="Segoe UI Symbol" w:cs="Segoe UI Symbol"/>
        </w:rPr>
        <w:t>⁠</w:t>
      </w:r>
      <w:r>
        <w:t>Rafforzare le connessioni: far parlare tra loro governi, scuole, ONG, Comitati Olimpici</w:t>
      </w:r>
    </w:p>
    <w:p w14:paraId="489D8663" w14:textId="77777777" w:rsidR="0084068E" w:rsidRDefault="0084068E" w:rsidP="0084068E">
      <w:pPr>
        <w:jc w:val="both"/>
      </w:pPr>
      <w:r>
        <w:t>E su due principi fondamentali che sono anche il tema del Camp:</w:t>
      </w:r>
    </w:p>
    <w:p w14:paraId="5E39599B" w14:textId="77777777" w:rsidR="0084068E" w:rsidRDefault="0084068E" w:rsidP="0084068E">
      <w:pPr>
        <w:jc w:val="both"/>
      </w:pPr>
      <w:r>
        <w:t xml:space="preserve">a) </w:t>
      </w:r>
      <w:proofErr w:type="spellStart"/>
      <w:r>
        <w:t>Safeguarding</w:t>
      </w:r>
      <w:proofErr w:type="spellEnd"/>
      <w:r>
        <w:t xml:space="preserve"> (Salvaguardia): lo sport deve essere sicuro. Zero abusi, molestie, sfruttamento. Il CIO ha creato un fondo da 10 milioni di dollari e un certificato internazionale per i </w:t>
      </w:r>
      <w:proofErr w:type="spellStart"/>
      <w:r>
        <w:t>Safeguarding</w:t>
      </w:r>
      <w:proofErr w:type="spellEnd"/>
      <w:r>
        <w:t xml:space="preserve"> Officer. Per Bach: "</w:t>
      </w:r>
      <w:r w:rsidRPr="008F15FE">
        <w:rPr>
          <w:i/>
          <w:iCs/>
        </w:rPr>
        <w:t>Solo se lo sport è sicuro può essere davvero una forza per il bene</w:t>
      </w:r>
      <w:r>
        <w:t xml:space="preserve">" </w:t>
      </w:r>
    </w:p>
    <w:p w14:paraId="592F80C0" w14:textId="77777777" w:rsidR="0084068E" w:rsidRDefault="0084068E" w:rsidP="0084068E">
      <w:pPr>
        <w:jc w:val="both"/>
      </w:pPr>
      <w:r>
        <w:t>b) Co-</w:t>
      </w:r>
      <w:proofErr w:type="spellStart"/>
      <w:r>
        <w:t>constructing</w:t>
      </w:r>
      <w:proofErr w:type="spellEnd"/>
      <w:r>
        <w:t xml:space="preserve"> (Co-costruzione): non progetti imposti dall'alto, ma co-progettati con i giovani, le comunità locali, i governi.</w:t>
      </w:r>
    </w:p>
    <w:p w14:paraId="0E6B1FBE" w14:textId="77777777" w:rsidR="0084068E" w:rsidRDefault="0084068E" w:rsidP="0084068E">
      <w:pPr>
        <w:jc w:val="both"/>
      </w:pPr>
      <w:r>
        <w:t>Perché è perfetto per AONI?</w:t>
      </w:r>
    </w:p>
    <w:p w14:paraId="3EAD7545" w14:textId="77777777" w:rsidR="0084068E" w:rsidRDefault="0084068E" w:rsidP="0084068E">
      <w:pPr>
        <w:jc w:val="both"/>
      </w:pPr>
      <w:r>
        <w:t xml:space="preserve">Il progetto "Lo Sport su Misura" dell’AONI, attualmente in fase di realizzazione, è esattamente un progetto </w:t>
      </w:r>
      <w:proofErr w:type="spellStart"/>
      <w:r>
        <w:t>Olympism</w:t>
      </w:r>
      <w:proofErr w:type="spellEnd"/>
      <w:r>
        <w:t xml:space="preserve"> 365: porta i valori olimpici 365 giorni nelle scuole, non solo durante la Sessione Olimpica.</w:t>
      </w:r>
    </w:p>
    <w:p w14:paraId="1F78A937" w14:textId="77777777" w:rsidR="0084068E" w:rsidRDefault="0084068E" w:rsidP="0084068E">
      <w:pPr>
        <w:jc w:val="both"/>
      </w:pPr>
      <w:r>
        <w:t xml:space="preserve">A Pechino se dici: "Noi in Italia già facciamo </w:t>
      </w:r>
      <w:proofErr w:type="spellStart"/>
      <w:r>
        <w:t>Olympism</w:t>
      </w:r>
      <w:proofErr w:type="spellEnd"/>
      <w:r>
        <w:t xml:space="preserve"> 365 con i Licei Sportivi" fai centro.</w:t>
      </w:r>
    </w:p>
    <w:p w14:paraId="730071F4" w14:textId="77777777" w:rsidR="0084068E" w:rsidRDefault="0084068E" w:rsidP="0084068E">
      <w:pPr>
        <w:jc w:val="both"/>
      </w:pPr>
      <w:r>
        <w:t>In pratica: le raccomandazioni 1-9 parlano di come migliorare i Giochi Olimpici.</w:t>
      </w:r>
    </w:p>
    <w:p w14:paraId="732088B6" w14:textId="77777777" w:rsidR="0084068E" w:rsidRDefault="0084068E" w:rsidP="0084068E">
      <w:pPr>
        <w:jc w:val="both"/>
      </w:pPr>
      <w:r>
        <w:t>La 10 dice: "E dopo i Giochi? Cosa fa lo sport per il mondo tutti gli altri 364 giorni?"</w:t>
      </w:r>
    </w:p>
    <w:p w14:paraId="42299DB0" w14:textId="77777777" w:rsidR="0084068E" w:rsidRDefault="0084068E" w:rsidP="0084068E">
      <w:pPr>
        <w:jc w:val="both"/>
      </w:pPr>
      <w:r>
        <w:t>Al Camp di Pechino le lezioni sono:</w:t>
      </w:r>
    </w:p>
    <w:p w14:paraId="51932E3F" w14:textId="77777777" w:rsidR="0084068E" w:rsidRDefault="0084068E" w:rsidP="0084068E">
      <w:pPr>
        <w:jc w:val="both"/>
      </w:pPr>
      <w:r>
        <w:t>•</w:t>
      </w:r>
      <w:proofErr w:type="gramStart"/>
      <w:r>
        <w:rPr>
          <w:rFonts w:ascii="Segoe UI Symbol" w:hAnsi="Segoe UI Symbol" w:cs="Segoe UI Symbol"/>
        </w:rPr>
        <w:t>⁠</w:t>
      </w:r>
      <w:r>
        <w:t xml:space="preserve">  </w:t>
      </w:r>
      <w:r>
        <w:rPr>
          <w:rFonts w:ascii="Segoe UI Symbol" w:hAnsi="Segoe UI Symbol" w:cs="Segoe UI Symbol"/>
        </w:rPr>
        <w:t>⁠</w:t>
      </w:r>
      <w:proofErr w:type="gramEnd"/>
      <w:r>
        <w:t xml:space="preserve">Lezione 1: Cos'è </w:t>
      </w:r>
      <w:proofErr w:type="spellStart"/>
      <w:r>
        <w:t>Olympism</w:t>
      </w:r>
      <w:proofErr w:type="spellEnd"/>
      <w:r>
        <w:t xml:space="preserve"> 365 (cioè cos'è la Racc. 10)</w:t>
      </w:r>
    </w:p>
    <w:p w14:paraId="16620167" w14:textId="77777777" w:rsidR="0084068E" w:rsidRDefault="0084068E" w:rsidP="0084068E">
      <w:pPr>
        <w:jc w:val="both"/>
      </w:pPr>
      <w:r>
        <w:t>•</w:t>
      </w:r>
      <w:proofErr w:type="gramStart"/>
      <w:r>
        <w:rPr>
          <w:rFonts w:ascii="Segoe UI Symbol" w:hAnsi="Segoe UI Symbol" w:cs="Segoe UI Symbol"/>
        </w:rPr>
        <w:t>⁠</w:t>
      </w:r>
      <w:r>
        <w:t xml:space="preserve">  </w:t>
      </w:r>
      <w:r>
        <w:rPr>
          <w:rFonts w:ascii="Segoe UI Symbol" w:hAnsi="Segoe UI Symbol" w:cs="Segoe UI Symbol"/>
        </w:rPr>
        <w:t>⁠</w:t>
      </w:r>
      <w:proofErr w:type="gramEnd"/>
      <w:r>
        <w:t>Lezione 2: Dallo Stadio alla Comunità (come si applica la Racc. 10)</w:t>
      </w:r>
    </w:p>
    <w:p w14:paraId="48DC9014" w14:textId="77777777" w:rsidR="0084068E" w:rsidRDefault="0084068E" w:rsidP="0084068E">
      <w:pPr>
        <w:jc w:val="both"/>
      </w:pPr>
      <w:r>
        <w:t>•</w:t>
      </w:r>
      <w:proofErr w:type="gramStart"/>
      <w:r>
        <w:rPr>
          <w:rFonts w:ascii="Segoe UI Symbol" w:hAnsi="Segoe UI Symbol" w:cs="Segoe UI Symbol"/>
        </w:rPr>
        <w:t>⁠</w:t>
      </w:r>
      <w:r>
        <w:t xml:space="preserve">  </w:t>
      </w:r>
      <w:r>
        <w:rPr>
          <w:rFonts w:ascii="Segoe UI Symbol" w:hAnsi="Segoe UI Symbol" w:cs="Segoe UI Symbol"/>
        </w:rPr>
        <w:t>⁠</w:t>
      </w:r>
      <w:proofErr w:type="gramEnd"/>
      <w:r>
        <w:t>Lezione 3: Dalla teoria all'azione guidata dai giovani (come voi giovani fate vivere la Racc. 10)</w:t>
      </w:r>
    </w:p>
    <w:p w14:paraId="509029EE" w14:textId="77777777" w:rsidR="0084068E" w:rsidRDefault="0084068E" w:rsidP="0084068E">
      <w:pPr>
        <w:jc w:val="both"/>
      </w:pPr>
      <w:r>
        <w:t>Se il rappresentante dell’AONI a Pechino viene interrogato, la risposta perfetta è:</w:t>
      </w:r>
    </w:p>
    <w:p w14:paraId="45A5610F" w14:textId="77777777" w:rsidR="0084068E" w:rsidRPr="00091BD1" w:rsidRDefault="0084068E" w:rsidP="0084068E">
      <w:pPr>
        <w:jc w:val="both"/>
        <w:rPr>
          <w:i/>
          <w:iCs/>
        </w:rPr>
      </w:pPr>
      <w:r w:rsidRPr="00091BD1">
        <w:rPr>
          <w:i/>
          <w:iCs/>
        </w:rPr>
        <w:lastRenderedPageBreak/>
        <w:t xml:space="preserve">"AONI </w:t>
      </w:r>
      <w:proofErr w:type="spellStart"/>
      <w:r w:rsidRPr="00091BD1">
        <w:rPr>
          <w:i/>
          <w:iCs/>
        </w:rPr>
        <w:t>implements</w:t>
      </w:r>
      <w:proofErr w:type="spellEnd"/>
      <w:r w:rsidRPr="00091BD1">
        <w:rPr>
          <w:i/>
          <w:iCs/>
        </w:rPr>
        <w:t xml:space="preserve"> </w:t>
      </w:r>
      <w:proofErr w:type="spellStart"/>
      <w:r w:rsidRPr="00091BD1">
        <w:rPr>
          <w:i/>
          <w:iCs/>
        </w:rPr>
        <w:t>Recommendation</w:t>
      </w:r>
      <w:proofErr w:type="spellEnd"/>
      <w:r w:rsidRPr="00091BD1">
        <w:rPr>
          <w:i/>
          <w:iCs/>
        </w:rPr>
        <w:t xml:space="preserve"> 10 </w:t>
      </w:r>
      <w:proofErr w:type="spellStart"/>
      <w:r w:rsidRPr="00091BD1">
        <w:rPr>
          <w:i/>
          <w:iCs/>
        </w:rPr>
        <w:t>through</w:t>
      </w:r>
      <w:proofErr w:type="spellEnd"/>
      <w:r w:rsidRPr="00091BD1">
        <w:rPr>
          <w:i/>
          <w:iCs/>
        </w:rPr>
        <w:t xml:space="preserve"> the </w:t>
      </w:r>
      <w:proofErr w:type="spellStart"/>
      <w:r w:rsidRPr="00091BD1">
        <w:rPr>
          <w:i/>
          <w:iCs/>
        </w:rPr>
        <w:t>Italian</w:t>
      </w:r>
      <w:proofErr w:type="spellEnd"/>
      <w:r w:rsidRPr="00091BD1">
        <w:rPr>
          <w:i/>
          <w:iCs/>
        </w:rPr>
        <w:t xml:space="preserve"> Sport High Schools project, </w:t>
      </w:r>
      <w:proofErr w:type="spellStart"/>
      <w:r w:rsidRPr="00091BD1">
        <w:rPr>
          <w:i/>
          <w:iCs/>
        </w:rPr>
        <w:t>bringing</w:t>
      </w:r>
      <w:proofErr w:type="spellEnd"/>
      <w:r w:rsidRPr="00091BD1">
        <w:rPr>
          <w:i/>
          <w:iCs/>
        </w:rPr>
        <w:t xml:space="preserve"> Olympic </w:t>
      </w:r>
      <w:proofErr w:type="spellStart"/>
      <w:r w:rsidRPr="00091BD1">
        <w:rPr>
          <w:i/>
          <w:iCs/>
        </w:rPr>
        <w:t>education</w:t>
      </w:r>
      <w:proofErr w:type="spellEnd"/>
      <w:r w:rsidRPr="00091BD1">
        <w:rPr>
          <w:i/>
          <w:iCs/>
        </w:rPr>
        <w:t xml:space="preserve"> 365 days a </w:t>
      </w:r>
      <w:proofErr w:type="spellStart"/>
      <w:r w:rsidRPr="00091BD1">
        <w:rPr>
          <w:i/>
          <w:iCs/>
        </w:rPr>
        <w:t>year</w:t>
      </w:r>
      <w:proofErr w:type="spellEnd"/>
      <w:r w:rsidRPr="00091BD1">
        <w:rPr>
          <w:i/>
          <w:iCs/>
        </w:rPr>
        <w:t xml:space="preserve"> to </w:t>
      </w:r>
      <w:proofErr w:type="spellStart"/>
      <w:r w:rsidRPr="00091BD1">
        <w:rPr>
          <w:i/>
          <w:iCs/>
        </w:rPr>
        <w:t>marginalised</w:t>
      </w:r>
      <w:proofErr w:type="spellEnd"/>
      <w:r w:rsidRPr="00091BD1">
        <w:rPr>
          <w:i/>
          <w:iCs/>
        </w:rPr>
        <w:t xml:space="preserve"> </w:t>
      </w:r>
      <w:proofErr w:type="spellStart"/>
      <w:r w:rsidRPr="00091BD1">
        <w:rPr>
          <w:i/>
          <w:iCs/>
        </w:rPr>
        <w:t>youth</w:t>
      </w:r>
      <w:proofErr w:type="spellEnd"/>
      <w:r w:rsidRPr="00091BD1">
        <w:rPr>
          <w:i/>
          <w:iCs/>
        </w:rPr>
        <w:t xml:space="preserve"> </w:t>
      </w:r>
      <w:proofErr w:type="spellStart"/>
      <w:r w:rsidRPr="00091BD1">
        <w:rPr>
          <w:i/>
          <w:iCs/>
        </w:rPr>
        <w:t>contexts</w:t>
      </w:r>
      <w:proofErr w:type="spellEnd"/>
      <w:r w:rsidRPr="00091BD1">
        <w:rPr>
          <w:i/>
          <w:iCs/>
        </w:rPr>
        <w:t>."</w:t>
      </w:r>
    </w:p>
    <w:p w14:paraId="74894EDE" w14:textId="77777777" w:rsidR="0084068E" w:rsidRDefault="0084068E" w:rsidP="0084068E">
      <w:pPr>
        <w:jc w:val="both"/>
      </w:pPr>
      <w:r>
        <w:t xml:space="preserve">Il progetto “Sport su Misura” verrà fornito al candidato prescelto </w:t>
      </w:r>
      <w:proofErr w:type="spellStart"/>
      <w:r>
        <w:t>affinchè</w:t>
      </w:r>
      <w:proofErr w:type="spellEnd"/>
      <w:r>
        <w:t xml:space="preserve"> ne abbia conoscenza e possa illustrarlo, qualora ve ne sia l’occasione” nel corso dei lavori del Camp.</w:t>
      </w:r>
    </w:p>
    <w:p w14:paraId="169A5139" w14:textId="77777777" w:rsidR="00D10289" w:rsidRDefault="00D10289"/>
    <w:sectPr w:rsidR="00D102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Microsoft YaHei"/>
    <w:panose1 w:val="020B0604020202020204"/>
    <w:charset w:val="86"/>
    <w:family w:val="auto"/>
    <w:pitch w:val="default"/>
    <w:sig w:usb0="00000001" w:usb1="08000000" w:usb2="00000000" w:usb3="00000000" w:csb0="00040000" w:csb1="00000000"/>
  </w:font>
  <w:font w:name="KaiTi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8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0D"/>
    <w:rsid w:val="00617B91"/>
    <w:rsid w:val="00722CC4"/>
    <w:rsid w:val="0084068E"/>
    <w:rsid w:val="008B6CB2"/>
    <w:rsid w:val="00934D4B"/>
    <w:rsid w:val="00A740EA"/>
    <w:rsid w:val="00CF5F20"/>
    <w:rsid w:val="00D10289"/>
    <w:rsid w:val="00D257D5"/>
    <w:rsid w:val="00D6180D"/>
    <w:rsid w:val="00F1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DCD900"/>
  <w15:chartTrackingRefBased/>
  <w15:docId w15:val="{D2168123-9A52-2F4C-9F35-FEB1282D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80D"/>
  </w:style>
  <w:style w:type="paragraph" w:styleId="Titolo1">
    <w:name w:val="heading 1"/>
    <w:basedOn w:val="Normale"/>
    <w:next w:val="Normale"/>
    <w:link w:val="Titolo1Carattere"/>
    <w:uiPriority w:val="9"/>
    <w:qFormat/>
    <w:rsid w:val="00D61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1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18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1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18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1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1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1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1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18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18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18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180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180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18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18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18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18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18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1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1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1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1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18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180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180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18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180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180D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rsid w:val="00D6180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40EA"/>
    <w:rPr>
      <w:color w:val="605E5C"/>
      <w:shd w:val="clear" w:color="auto" w:fill="E1DFDD"/>
    </w:rPr>
  </w:style>
  <w:style w:type="table" w:styleId="Grigliatabella">
    <w:name w:val="Table Grid"/>
    <w:basedOn w:val="Tabellanormale"/>
    <w:qFormat/>
    <w:rsid w:val="00D257D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eacheryoung@aonimds.it" TargetMode="External"/><Relationship Id="rId4" Type="http://schemas.openxmlformats.org/officeDocument/2006/relationships/hyperlink" Target="mailto:teacheryoung@aonimd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1588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Standoli</dc:creator>
  <cp:keywords/>
  <dc:description/>
  <cp:lastModifiedBy>Marcello Standoli</cp:lastModifiedBy>
  <cp:revision>4</cp:revision>
  <dcterms:created xsi:type="dcterms:W3CDTF">2026-09-16T15:04:00Z</dcterms:created>
  <dcterms:modified xsi:type="dcterms:W3CDTF">2026-09-16T16:00:00Z</dcterms:modified>
</cp:coreProperties>
</file>